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B60325">
        <w:rPr>
          <w:rFonts w:ascii="Bookman Old Style" w:hAnsi="Bookman Old Style"/>
          <w:szCs w:val="22"/>
          <w:lang w:val="sr-Cyrl-RS"/>
        </w:rPr>
        <w:t>Дел.бр.:</w:t>
      </w:r>
      <w:r w:rsidR="00085E4F">
        <w:rPr>
          <w:rFonts w:ascii="Bookman Old Style" w:hAnsi="Bookman Old Style"/>
          <w:szCs w:val="22"/>
          <w:lang w:val="sr-Cyrl-RS"/>
        </w:rPr>
        <w:t>103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Датум: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B60325">
        <w:rPr>
          <w:rFonts w:ascii="Bookman Old Style" w:hAnsi="Bookman Old Style"/>
          <w:szCs w:val="22"/>
          <w:lang w:val="ru-RU"/>
        </w:rPr>
        <w:t xml:space="preserve"> 88</w:t>
      </w:r>
      <w:r w:rsidRPr="00B60325">
        <w:rPr>
          <w:rFonts w:ascii="Bookman Old Style" w:hAnsi="Bookman Old Style"/>
          <w:szCs w:val="22"/>
        </w:rPr>
        <w:t>/17</w:t>
      </w:r>
      <w:r w:rsidRPr="00B60325">
        <w:rPr>
          <w:rFonts w:ascii="Bookman Old Style" w:hAnsi="Bookman Old Style"/>
          <w:szCs w:val="22"/>
          <w:lang w:val="sr-Latn-RS"/>
        </w:rPr>
        <w:t>..92/23</w:t>
      </w:r>
      <w:r w:rsidRPr="00B60325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  <w:r w:rsidRPr="00B60325">
        <w:rPr>
          <w:rFonts w:ascii="Bookman Old Style" w:hAnsi="Bookman Old Style"/>
          <w:szCs w:val="22"/>
        </w:rPr>
        <w:t>г., доноси</w:t>
      </w:r>
    </w:p>
    <w:p w:rsidR="008767C1" w:rsidRPr="00B60325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</w:rPr>
        <w:t>ПРАВИЛНИК</w:t>
      </w:r>
      <w:r w:rsidRPr="00B60325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8767C1" w:rsidRPr="00085E4F" w:rsidRDefault="00BE75F2" w:rsidP="00085E4F">
      <w:pPr>
        <w:jc w:val="center"/>
        <w:rPr>
          <w:rFonts w:ascii="Bookman Old Style" w:eastAsia="Times New Roman" w:hAnsi="Bookman Old Style" w:cs="Arial"/>
          <w:b/>
          <w:lang w:eastAsia="sr-Latn-RS"/>
        </w:rPr>
      </w:pPr>
      <w:r w:rsidRPr="002A2487">
        <w:rPr>
          <w:rFonts w:ascii="Bookman Old Style" w:eastAsia="Times New Roman" w:hAnsi="Bookman Old Style" w:cs="Arial"/>
          <w:b/>
          <w:lang w:eastAsia="sr-Latn-RS"/>
        </w:rPr>
        <w:t>ПРАВИЛНИК</w:t>
      </w:r>
      <w:r>
        <w:rPr>
          <w:rFonts w:ascii="Bookman Old Style" w:eastAsia="Times New Roman" w:hAnsi="Bookman Old Style" w:cs="Arial"/>
          <w:b/>
          <w:lang w:val="sr-Cyrl-RS" w:eastAsia="sr-Latn-RS"/>
        </w:rPr>
        <w:t>А</w:t>
      </w:r>
      <w:r w:rsidRPr="002A2487">
        <w:rPr>
          <w:rFonts w:ascii="Bookman Old Style" w:eastAsia="Times New Roman" w:hAnsi="Bookman Old Style" w:cs="Arial"/>
          <w:b/>
          <w:lang w:eastAsia="sr-Latn-RS"/>
        </w:rPr>
        <w:t xml:space="preserve"> О</w:t>
      </w:r>
      <w:r w:rsidR="00085E4F">
        <w:rPr>
          <w:rFonts w:ascii="Bookman Old Style" w:eastAsia="Times New Roman" w:hAnsi="Bookman Old Style" w:cs="Arial"/>
          <w:b/>
          <w:lang w:val="sr-Cyrl-RS" w:eastAsia="sr-Latn-RS"/>
        </w:rPr>
        <w:t xml:space="preserve"> БЛАГАЈНИЧКОМ ПОСЛОВАЊУ</w:t>
      </w:r>
    </w:p>
    <w:p w:rsidR="008767C1" w:rsidRPr="00B60325" w:rsidRDefault="008767C1" w:rsidP="008767C1">
      <w:pPr>
        <w:suppressAutoHyphens/>
        <w:ind w:left="0" w:right="4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</w:p>
    <w:p w:rsidR="008767C1" w:rsidRPr="00B60325" w:rsidRDefault="008767C1" w:rsidP="008767C1">
      <w:pPr>
        <w:ind w:left="0" w:right="4"/>
        <w:jc w:val="both"/>
        <w:outlineLvl w:val="0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У </w:t>
      </w:r>
      <w:bookmarkStart w:id="0" w:name="_GoBack"/>
      <w:r w:rsidR="00BE75F2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085E4F">
        <w:rPr>
          <w:rFonts w:ascii="Bookman Old Style" w:hAnsi="Bookman Old Style"/>
          <w:kern w:val="2"/>
          <w:szCs w:val="22"/>
          <w:lang w:val="sr-Cyrl-RS" w:eastAsia="ar-SA"/>
        </w:rPr>
        <w:t>у о благајничком пословању</w:t>
      </w:r>
      <w:bookmarkEnd w:id="0"/>
      <w:r w:rsidRPr="00B60325">
        <w:rPr>
          <w:rFonts w:ascii="Bookman Old Style" w:hAnsi="Bookman Old Style"/>
          <w:szCs w:val="22"/>
        </w:rPr>
        <w:t xml:space="preserve"> </w:t>
      </w:r>
      <w:r w:rsidRPr="00B60325">
        <w:rPr>
          <w:rFonts w:ascii="Bookman Old Style" w:hAnsi="Bookman Old Style"/>
          <w:kern w:val="2"/>
          <w:szCs w:val="22"/>
          <w:lang w:eastAsia="ar-SA"/>
        </w:rPr>
        <w:t>(</w:t>
      </w:r>
      <w:r w:rsidRPr="00B60325">
        <w:rPr>
          <w:rFonts w:ascii="Bookman Old Style" w:hAnsi="Bookman Old Style"/>
          <w:kern w:val="2"/>
          <w:szCs w:val="22"/>
          <w:lang w:val="sr-Cyrl-RS" w:eastAsia="ar-SA"/>
        </w:rPr>
        <w:t xml:space="preserve">дел.бр. </w:t>
      </w:r>
      <w:r w:rsidR="00085E4F">
        <w:rPr>
          <w:rFonts w:ascii="Bookman Old Style" w:hAnsi="Bookman Old Style"/>
          <w:szCs w:val="22"/>
        </w:rPr>
        <w:t>890</w:t>
      </w:r>
      <w:r w:rsidRPr="00B60325">
        <w:rPr>
          <w:rFonts w:ascii="Bookman Old Style" w:hAnsi="Bookman Old Style"/>
          <w:szCs w:val="22"/>
          <w:lang w:val="sr-Cyrl-RS"/>
        </w:rPr>
        <w:t>/</w:t>
      </w:r>
      <w:r w:rsidR="00F83B01">
        <w:rPr>
          <w:rFonts w:ascii="Bookman Old Style" w:hAnsi="Bookman Old Style"/>
          <w:szCs w:val="22"/>
        </w:rPr>
        <w:t>4.11.2020</w:t>
      </w:r>
      <w:r w:rsidRPr="00B60325">
        <w:rPr>
          <w:rFonts w:ascii="Bookman Old Style" w:hAnsi="Bookman Old Style"/>
          <w:szCs w:val="22"/>
          <w:lang w:val="sr-Cyrl-RS"/>
        </w:rPr>
        <w:t>-</w:t>
      </w:r>
      <w:r w:rsidRPr="00B60325">
        <w:rPr>
          <w:rFonts w:ascii="Bookman Old Style" w:hAnsi="Bookman Old Style"/>
          <w:szCs w:val="22"/>
        </w:rPr>
        <w:t xml:space="preserve"> даље: Правилник</w:t>
      </w:r>
      <w:r w:rsidRPr="00B60325">
        <w:rPr>
          <w:rFonts w:ascii="Bookman Old Style" w:hAnsi="Bookman Old Style"/>
          <w:szCs w:val="22"/>
          <w:lang w:val="sr-Cyrl-RS"/>
        </w:rPr>
        <w:t xml:space="preserve">), члан </w:t>
      </w:r>
      <w:r w:rsidRPr="00B60325">
        <w:rPr>
          <w:rFonts w:ascii="Bookman Old Style" w:hAnsi="Bookman Old Style"/>
          <w:szCs w:val="22"/>
        </w:rPr>
        <w:t>1</w:t>
      </w:r>
      <w:r w:rsidRPr="00B60325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B60325" w:rsidRDefault="008767C1" w:rsidP="008767C1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085E4F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„</w:t>
      </w:r>
      <w:r w:rsidRPr="00B60325">
        <w:rPr>
          <w:rFonts w:ascii="Bookman Old Style" w:hAnsi="Bookman Old Style"/>
          <w:sz w:val="22"/>
          <w:szCs w:val="22"/>
        </w:rPr>
        <w:t>Члан 1</w:t>
      </w:r>
    </w:p>
    <w:p w:rsidR="00085E4F" w:rsidRPr="00B86124" w:rsidRDefault="00085E4F" w:rsidP="00085E4F">
      <w:pPr>
        <w:ind w:left="0" w:right="4" w:firstLine="708"/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Овим П</w:t>
      </w:r>
      <w:r w:rsidRPr="00B86124">
        <w:rPr>
          <w:rFonts w:ascii="Bookman Old Style" w:hAnsi="Bookman Old Style"/>
          <w:lang w:val="sr-Cyrl-RS"/>
        </w:rPr>
        <w:t>равилником уређују се благајнички послови чувања, евидентирања и располагања готовином, односно новчаницама и кованицама, сурогатима новца (бонови за гориво) и евентуално са другим вредносним папирима (нпр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sr-Cyrl-RS"/>
        </w:rPr>
        <w:t xml:space="preserve"> менице,</w:t>
      </w:r>
      <w:r w:rsidRPr="00B86124">
        <w:rPr>
          <w:rFonts w:ascii="Bookman Old Style" w:hAnsi="Bookman Old Style"/>
          <w:lang w:val="sr-Cyrl-RS"/>
        </w:rPr>
        <w:t>чекови и сл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sr-Cyrl-RS"/>
        </w:rPr>
        <w:t>)</w:t>
      </w:r>
      <w:r>
        <w:rPr>
          <w:rFonts w:ascii="Bookman Old Style" w:hAnsi="Bookman Old Style"/>
        </w:rPr>
        <w:t>;</w:t>
      </w:r>
      <w:r>
        <w:rPr>
          <w:rFonts w:ascii="Bookman Old Style" w:hAnsi="Bookman Old Style"/>
          <w:lang w:val="sr-Cyrl-RS"/>
        </w:rPr>
        <w:t>У</w:t>
      </w:r>
      <w:r w:rsidRPr="00B86124">
        <w:rPr>
          <w:rFonts w:ascii="Bookman Old Style" w:hAnsi="Bookman Old Style"/>
          <w:lang w:val="sr-Cyrl-RS"/>
        </w:rPr>
        <w:t xml:space="preserve"> школи постоји посебно одељење у коме је благајна, која је саставни део финасијско-рачуноводствених послова ( У даљем тексту: Благајна).</w:t>
      </w:r>
    </w:p>
    <w:p w:rsidR="00085E4F" w:rsidRPr="00B86124" w:rsidRDefault="00085E4F" w:rsidP="00085E4F">
      <w:pPr>
        <w:ind w:left="0" w:right="4" w:firstLine="708"/>
        <w:jc w:val="both"/>
        <w:rPr>
          <w:rFonts w:ascii="Bookman Old Style" w:hAnsi="Bookman Old Style"/>
          <w:lang w:val="sr-Cyrl-RS"/>
        </w:rPr>
      </w:pPr>
      <w:r w:rsidRPr="00B86124">
        <w:rPr>
          <w:rFonts w:ascii="Bookman Old Style" w:hAnsi="Bookman Old Style"/>
          <w:lang w:val="sr-Cyrl-RS"/>
        </w:rPr>
        <w:t>У школи организоване су два благајне и то:</w:t>
      </w:r>
    </w:p>
    <w:p w:rsidR="00085E4F" w:rsidRPr="00B86124" w:rsidRDefault="00085E4F" w:rsidP="00085E4F">
      <w:pPr>
        <w:pStyle w:val="ListParagraph"/>
        <w:numPr>
          <w:ilvl w:val="0"/>
          <w:numId w:val="2"/>
        </w:numPr>
        <w:ind w:left="0" w:right="4"/>
        <w:jc w:val="both"/>
        <w:rPr>
          <w:rFonts w:ascii="Bookman Old Style" w:hAnsi="Bookman Old Style"/>
          <w:lang w:val="sr-Cyrl-RS"/>
        </w:rPr>
      </w:pPr>
      <w:r w:rsidRPr="00B86124">
        <w:rPr>
          <w:rFonts w:ascii="Bookman Old Style" w:hAnsi="Bookman Old Style"/>
          <w:lang w:val="sr-Cyrl-RS"/>
        </w:rPr>
        <w:t>Благајна пазара родитељских средстава;</w:t>
      </w:r>
    </w:p>
    <w:p w:rsidR="00085E4F" w:rsidRPr="00B86124" w:rsidRDefault="00085E4F" w:rsidP="00085E4F">
      <w:pPr>
        <w:pStyle w:val="ListParagraph"/>
        <w:numPr>
          <w:ilvl w:val="0"/>
          <w:numId w:val="2"/>
        </w:numPr>
        <w:ind w:left="0" w:right="4"/>
        <w:jc w:val="both"/>
        <w:rPr>
          <w:rFonts w:ascii="Bookman Old Style" w:hAnsi="Bookman Old Style"/>
          <w:lang w:val="sr-Cyrl-RS"/>
        </w:rPr>
      </w:pPr>
      <w:r w:rsidRPr="00B86124">
        <w:rPr>
          <w:rFonts w:ascii="Bookman Old Style" w:hAnsi="Bookman Old Style"/>
          <w:lang w:val="sr-Cyrl-RS"/>
        </w:rPr>
        <w:t>Благајна бонова за гориво.</w:t>
      </w:r>
    </w:p>
    <w:p w:rsidR="008767C1" w:rsidRPr="00B60325" w:rsidRDefault="008767C1" w:rsidP="008767C1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96507F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B60325">
        <w:rPr>
          <w:rFonts w:ascii="Bookman Old Style" w:hAnsi="Bookman Old Style"/>
          <w:szCs w:val="22"/>
          <w:lang w:val="sr-Cyrl-RS"/>
        </w:rPr>
        <w:t>“</w:t>
      </w:r>
    </w:p>
    <w:p w:rsidR="008767C1" w:rsidRPr="00B60325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F83B01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96507F">
        <w:rPr>
          <w:rFonts w:ascii="Bookman Old Style" w:hAnsi="Bookman Old Style"/>
          <w:sz w:val="22"/>
          <w:szCs w:val="22"/>
          <w:lang w:val="sr-Cyrl-RS"/>
        </w:rPr>
        <w:t>31.</w:t>
      </w:r>
      <w:r w:rsidR="0096507F">
        <w:rPr>
          <w:rFonts w:ascii="Bookman Old Style" w:hAnsi="Bookman Old Style"/>
          <w:sz w:val="22"/>
          <w:szCs w:val="22"/>
        </w:rPr>
        <w:t>1</w:t>
      </w:r>
      <w:r w:rsidR="0096507F">
        <w:rPr>
          <w:rFonts w:ascii="Bookman Old Style" w:hAnsi="Bookman Old Style"/>
          <w:sz w:val="22"/>
          <w:szCs w:val="22"/>
          <w:lang w:val="sr-Cyrl-RS"/>
        </w:rPr>
        <w:t>.20</w:t>
      </w:r>
      <w:r w:rsidR="0096507F">
        <w:rPr>
          <w:rFonts w:ascii="Bookman Old Style" w:hAnsi="Bookman Old Style"/>
          <w:sz w:val="22"/>
          <w:szCs w:val="22"/>
        </w:rPr>
        <w:t>24</w:t>
      </w:r>
      <w:r w:rsidR="0096507F">
        <w:rPr>
          <w:rFonts w:ascii="Bookman Old Style" w:hAnsi="Bookman Old Style"/>
          <w:sz w:val="22"/>
          <w:szCs w:val="22"/>
          <w:lang w:val="sr-Cyrl-RS"/>
        </w:rPr>
        <w:t>.</w:t>
      </w:r>
      <w:r w:rsidRPr="00B60325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F83B01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7B9"/>
    <w:multiLevelType w:val="hybridMultilevel"/>
    <w:tmpl w:val="DFD0C290"/>
    <w:lvl w:ilvl="0" w:tplc="6ACEE9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085E4F"/>
    <w:rsid w:val="00287E60"/>
    <w:rsid w:val="0064437F"/>
    <w:rsid w:val="008429C8"/>
    <w:rsid w:val="008767C1"/>
    <w:rsid w:val="0096507F"/>
    <w:rsid w:val="00B2151A"/>
    <w:rsid w:val="00B60325"/>
    <w:rsid w:val="00BE75F2"/>
    <w:rsid w:val="00C0514D"/>
    <w:rsid w:val="00C43FD9"/>
    <w:rsid w:val="00D6305B"/>
    <w:rsid w:val="00E55BB3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C37B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085E4F"/>
    <w:pPr>
      <w:spacing w:after="200" w:line="276" w:lineRule="auto"/>
      <w:ind w:left="720" w:right="0" w:firstLine="0"/>
      <w:contextualSpacing/>
    </w:pPr>
    <w:rPr>
      <w:rFonts w:asciiTheme="minorHAnsi" w:hAnsiTheme="minorHAnsi" w:cstheme="minorBidi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2024-02-06T07:07:00Z</dcterms:created>
  <dcterms:modified xsi:type="dcterms:W3CDTF">2024-02-06T07:07:00Z</dcterms:modified>
</cp:coreProperties>
</file>