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F5" w:rsidRDefault="00C925F5" w:rsidP="00C925F5">
      <w:pPr>
        <w:jc w:val="center"/>
        <w:rPr>
          <w:sz w:val="22"/>
          <w:szCs w:val="22"/>
        </w:rPr>
      </w:pPr>
    </w:p>
    <w:p w:rsidR="00C925F5" w:rsidRDefault="00C925F5" w:rsidP="00C925F5">
      <w:pPr>
        <w:jc w:val="center"/>
        <w:rPr>
          <w:b/>
          <w:sz w:val="22"/>
          <w:szCs w:val="22"/>
          <w:lang w:val="sr-Cyrl-CS"/>
        </w:rPr>
      </w:pPr>
      <w:r>
        <w:rPr>
          <w:b/>
          <w:sz w:val="22"/>
          <w:szCs w:val="22"/>
          <w:lang w:val="sr-Cyrl-CS"/>
        </w:rPr>
        <w:t>КОНКУРСНА ДОКУМЕНТАЦИЈА</w:t>
      </w:r>
    </w:p>
    <w:p w:rsidR="00C925F5" w:rsidRDefault="00C925F5" w:rsidP="00C925F5">
      <w:pPr>
        <w:jc w:val="center"/>
        <w:rPr>
          <w:sz w:val="22"/>
          <w:szCs w:val="22"/>
          <w:lang w:val="sr-Cyrl-CS"/>
        </w:rPr>
      </w:pPr>
    </w:p>
    <w:p w:rsidR="00C925F5" w:rsidRDefault="00C925F5" w:rsidP="00C925F5">
      <w:pPr>
        <w:jc w:val="center"/>
        <w:rPr>
          <w:sz w:val="22"/>
          <w:szCs w:val="22"/>
          <w:lang w:val="sr-Cyrl-CS"/>
        </w:rPr>
      </w:pPr>
    </w:p>
    <w:p w:rsidR="00C925F5" w:rsidRDefault="00C925F5" w:rsidP="00C925F5">
      <w:pPr>
        <w:jc w:val="center"/>
        <w:rPr>
          <w:b/>
          <w:bCs/>
          <w:iCs/>
          <w:sz w:val="22"/>
          <w:szCs w:val="22"/>
          <w:lang w:val="sr-Cyrl-CS"/>
        </w:rPr>
      </w:pPr>
      <w:r>
        <w:rPr>
          <w:b/>
          <w:bCs/>
          <w:iCs/>
          <w:sz w:val="22"/>
          <w:szCs w:val="22"/>
          <w:lang w:val="sr-Cyrl-CS"/>
        </w:rPr>
        <w:t>Основна школа „Петар Кочић“ Инђија</w:t>
      </w:r>
    </w:p>
    <w:p w:rsidR="00C925F5" w:rsidRDefault="00C925F5" w:rsidP="00C925F5">
      <w:pPr>
        <w:jc w:val="center"/>
        <w:rPr>
          <w:b/>
          <w:bCs/>
          <w:iCs/>
          <w:sz w:val="22"/>
          <w:szCs w:val="22"/>
          <w:lang w:val="ru-RU"/>
        </w:rPr>
      </w:pPr>
    </w:p>
    <w:p w:rsidR="00C925F5" w:rsidRDefault="00C925F5" w:rsidP="00C925F5">
      <w:pPr>
        <w:jc w:val="center"/>
        <w:rPr>
          <w:b/>
          <w:bCs/>
          <w:i/>
          <w:iCs/>
          <w:sz w:val="22"/>
          <w:szCs w:val="22"/>
          <w:lang w:val="ru-RU"/>
        </w:rPr>
      </w:pPr>
    </w:p>
    <w:p w:rsidR="00C925F5" w:rsidRDefault="00C925F5" w:rsidP="00C925F5">
      <w:pPr>
        <w:jc w:val="center"/>
        <w:rPr>
          <w:b/>
          <w:bCs/>
          <w:sz w:val="22"/>
          <w:szCs w:val="22"/>
          <w:lang w:val="ru-RU"/>
        </w:rPr>
      </w:pPr>
      <w:r>
        <w:rPr>
          <w:b/>
          <w:bCs/>
          <w:sz w:val="22"/>
          <w:szCs w:val="22"/>
        </w:rPr>
        <w:t>ЈАВНА НАБАВКА</w:t>
      </w:r>
      <w:r>
        <w:rPr>
          <w:b/>
          <w:bCs/>
          <w:sz w:val="22"/>
          <w:szCs w:val="22"/>
          <w:lang w:val="sr-Cyrl-CS"/>
        </w:rPr>
        <w:t xml:space="preserve"> </w:t>
      </w:r>
      <w:r>
        <w:rPr>
          <w:b/>
          <w:bCs/>
          <w:sz w:val="22"/>
          <w:szCs w:val="22"/>
        </w:rPr>
        <w:t>–</w:t>
      </w:r>
      <w:r>
        <w:rPr>
          <w:b/>
          <w:bCs/>
          <w:sz w:val="22"/>
          <w:szCs w:val="22"/>
          <w:lang w:val="sr-Cyrl-CS"/>
        </w:rPr>
        <w:t xml:space="preserve"> ЕЛЕКТРИЧНЕ ЕНЕРГИЈЕ</w:t>
      </w:r>
    </w:p>
    <w:p w:rsidR="00C925F5" w:rsidRDefault="00C925F5" w:rsidP="00C925F5">
      <w:pPr>
        <w:jc w:val="center"/>
        <w:rPr>
          <w:b/>
          <w:bCs/>
          <w:sz w:val="22"/>
          <w:szCs w:val="22"/>
          <w:lang w:val="sr-Cyrl-ME"/>
        </w:rPr>
      </w:pPr>
    </w:p>
    <w:p w:rsidR="00C925F5" w:rsidRDefault="00C925F5" w:rsidP="00C925F5">
      <w:pPr>
        <w:jc w:val="center"/>
        <w:rPr>
          <w:b/>
          <w:bCs/>
          <w:i/>
          <w:iCs/>
          <w:sz w:val="22"/>
          <w:szCs w:val="22"/>
          <w:lang w:val="sr-Cyrl-CS"/>
        </w:rPr>
      </w:pPr>
    </w:p>
    <w:p w:rsidR="00C925F5" w:rsidRDefault="00C925F5" w:rsidP="00C925F5">
      <w:pPr>
        <w:jc w:val="center"/>
        <w:rPr>
          <w:b/>
          <w:bCs/>
          <w:i/>
          <w:iCs/>
          <w:sz w:val="22"/>
          <w:szCs w:val="22"/>
        </w:rPr>
      </w:pPr>
    </w:p>
    <w:p w:rsidR="00C925F5" w:rsidRDefault="00C925F5" w:rsidP="00C925F5">
      <w:pPr>
        <w:jc w:val="center"/>
        <w:rPr>
          <w:b/>
          <w:bCs/>
          <w:sz w:val="22"/>
          <w:szCs w:val="22"/>
        </w:rPr>
      </w:pPr>
      <w:r>
        <w:rPr>
          <w:b/>
          <w:bCs/>
          <w:sz w:val="22"/>
          <w:szCs w:val="22"/>
        </w:rPr>
        <w:t>ЈАВНА НАБА</w:t>
      </w:r>
      <w:r>
        <w:rPr>
          <w:b/>
          <w:bCs/>
          <w:sz w:val="22"/>
          <w:szCs w:val="22"/>
          <w:lang w:val="sr-Cyrl-CS"/>
        </w:rPr>
        <w:t>В</w:t>
      </w:r>
      <w:r>
        <w:rPr>
          <w:b/>
          <w:bCs/>
          <w:sz w:val="22"/>
          <w:szCs w:val="22"/>
        </w:rPr>
        <w:t>КА МАЛЕ ВРЕДНОСТИ</w:t>
      </w:r>
    </w:p>
    <w:p w:rsidR="00C925F5" w:rsidRDefault="00C925F5" w:rsidP="00C925F5">
      <w:pPr>
        <w:jc w:val="center"/>
        <w:rPr>
          <w:b/>
          <w:bCs/>
          <w:sz w:val="22"/>
          <w:szCs w:val="22"/>
        </w:rPr>
      </w:pPr>
    </w:p>
    <w:p w:rsidR="00C925F5" w:rsidRDefault="00C925F5" w:rsidP="00C925F5">
      <w:pPr>
        <w:jc w:val="center"/>
        <w:rPr>
          <w:i/>
          <w:iCs/>
          <w:sz w:val="22"/>
          <w:szCs w:val="22"/>
          <w:lang w:val="ru-RU"/>
        </w:rPr>
      </w:pPr>
      <w:r>
        <w:rPr>
          <w:b/>
          <w:bCs/>
          <w:sz w:val="22"/>
          <w:szCs w:val="22"/>
        </w:rPr>
        <w:t xml:space="preserve"> б</w:t>
      </w:r>
      <w:r w:rsidR="00E14D0D">
        <w:rPr>
          <w:b/>
          <w:bCs/>
          <w:sz w:val="22"/>
          <w:szCs w:val="22"/>
          <w:lang w:val="sr-Cyrl-CS"/>
        </w:rPr>
        <w:t>р. 1.1.1</w:t>
      </w:r>
      <w:r>
        <w:rPr>
          <w:b/>
          <w:bCs/>
          <w:sz w:val="22"/>
          <w:szCs w:val="22"/>
          <w:lang w:val="sr-Cyrl-CS"/>
        </w:rPr>
        <w:t>/201</w:t>
      </w:r>
      <w:r w:rsidR="00EC2D3E">
        <w:rPr>
          <w:b/>
          <w:bCs/>
          <w:sz w:val="22"/>
          <w:szCs w:val="22"/>
          <w:lang w:val="ru-RU"/>
        </w:rPr>
        <w:t>8</w:t>
      </w: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b/>
          <w:i/>
          <w:iCs/>
          <w:sz w:val="22"/>
          <w:szCs w:val="22"/>
        </w:rPr>
      </w:pPr>
    </w:p>
    <w:p w:rsidR="00C925F5" w:rsidRDefault="00C925F5" w:rsidP="00C925F5">
      <w:pPr>
        <w:jc w:val="center"/>
        <w:rPr>
          <w:b/>
          <w:bCs/>
          <w:sz w:val="22"/>
          <w:szCs w:val="22"/>
          <w:lang w:val="sr-Cyrl-CS"/>
        </w:rPr>
      </w:pPr>
    </w:p>
    <w:p w:rsidR="00C925F5" w:rsidRDefault="00C925F5" w:rsidP="00C925F5">
      <w:pPr>
        <w:tabs>
          <w:tab w:val="left" w:pos="1215"/>
          <w:tab w:val="left" w:pos="1800"/>
        </w:tabs>
        <w:suppressAutoHyphens w:val="0"/>
        <w:spacing w:line="240" w:lineRule="auto"/>
        <w:ind w:left="-720"/>
        <w:rPr>
          <w:i/>
          <w:iCs/>
          <w:sz w:val="22"/>
          <w:szCs w:val="22"/>
        </w:rPr>
      </w:pPr>
    </w:p>
    <w:p w:rsidR="00C925F5" w:rsidRDefault="00C925F5" w:rsidP="00C925F5">
      <w:pPr>
        <w:jc w:val="cente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jc w:val="center"/>
        <w:rPr>
          <w:color w:val="auto"/>
          <w:sz w:val="22"/>
          <w:szCs w:val="22"/>
        </w:rPr>
      </w:pPr>
      <w:r>
        <w:rPr>
          <w:iCs/>
          <w:color w:val="auto"/>
          <w:sz w:val="22"/>
          <w:szCs w:val="22"/>
          <w:lang w:val="sr-Cyrl-RS"/>
        </w:rPr>
        <w:t xml:space="preserve">Јун </w:t>
      </w:r>
      <w:r>
        <w:rPr>
          <w:bCs/>
          <w:color w:val="auto"/>
          <w:sz w:val="22"/>
          <w:szCs w:val="22"/>
        </w:rPr>
        <w:t>201</w:t>
      </w:r>
      <w:r w:rsidR="00EC2D3E">
        <w:rPr>
          <w:bCs/>
          <w:color w:val="auto"/>
          <w:sz w:val="22"/>
          <w:szCs w:val="22"/>
          <w:lang w:val="sr-Cyrl-RS"/>
        </w:rPr>
        <w:t>8</w:t>
      </w:r>
      <w:r>
        <w:rPr>
          <w:bCs/>
          <w:color w:val="auto"/>
          <w:sz w:val="22"/>
          <w:szCs w:val="22"/>
        </w:rPr>
        <w:t>. године</w:t>
      </w: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suppressAutoHyphens w:val="0"/>
        <w:autoSpaceDE w:val="0"/>
        <w:spacing w:line="240" w:lineRule="auto"/>
        <w:jc w:val="both"/>
        <w:rPr>
          <w:sz w:val="22"/>
          <w:szCs w:val="22"/>
          <w:lang w:val="sr-Cyrl-RS"/>
        </w:rPr>
      </w:pPr>
    </w:p>
    <w:p w:rsidR="00C925F5" w:rsidRDefault="00C925F5" w:rsidP="00C925F5">
      <w:pPr>
        <w:suppressAutoHyphens w:val="0"/>
        <w:autoSpaceDE w:val="0"/>
        <w:spacing w:line="240" w:lineRule="auto"/>
        <w:jc w:val="both"/>
        <w:rPr>
          <w:rFonts w:eastAsia="TimesNewRomanPSMT"/>
          <w:sz w:val="22"/>
          <w:szCs w:val="22"/>
        </w:rPr>
      </w:pPr>
      <w:r>
        <w:rPr>
          <w:rFonts w:eastAsia="TimesNewRomanPSMT"/>
          <w:sz w:val="22"/>
          <w:szCs w:val="22"/>
        </w:rPr>
        <w:lastRenderedPageBreak/>
        <w:t xml:space="preserve">На основу чл. 39. и 61. Закона о јавним набавкама („Сл. гласник РС” бр. </w:t>
      </w:r>
      <w:r>
        <w:rPr>
          <w:rFonts w:eastAsia="TimesNewRomanPSMT"/>
          <w:sz w:val="22"/>
          <w:szCs w:val="22"/>
          <w:lang w:val="ru-RU"/>
        </w:rPr>
        <w:t>1</w:t>
      </w:r>
      <w:r>
        <w:rPr>
          <w:rFonts w:eastAsia="Times New Roman"/>
          <w:color w:val="auto"/>
          <w:sz w:val="22"/>
          <w:szCs w:val="22"/>
          <w:lang w:eastAsia="sr-Latn-RS"/>
        </w:rPr>
        <w:t>24/12,14/15 и</w:t>
      </w:r>
      <w:r>
        <w:rPr>
          <w:rFonts w:eastAsia="Times New Roman"/>
          <w:color w:val="auto"/>
          <w:sz w:val="22"/>
          <w:szCs w:val="22"/>
          <w:lang w:val="en-US" w:eastAsia="sr-Latn-RS"/>
        </w:rPr>
        <w:t xml:space="preserve"> </w:t>
      </w:r>
      <w:r>
        <w:rPr>
          <w:rFonts w:eastAsia="Times New Roman"/>
          <w:color w:val="auto"/>
          <w:sz w:val="22"/>
          <w:szCs w:val="22"/>
          <w:lang w:eastAsia="sr-Latn-RS"/>
        </w:rPr>
        <w:t>68/15</w:t>
      </w:r>
      <w:r>
        <w:rPr>
          <w:rFonts w:eastAsia="TimesNewRomanPSMT"/>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color w:val="auto"/>
          <w:sz w:val="22"/>
          <w:szCs w:val="22"/>
        </w:rPr>
        <w:t xml:space="preserve">86/2015), </w:t>
      </w:r>
      <w:r>
        <w:rPr>
          <w:color w:val="auto"/>
          <w:sz w:val="22"/>
          <w:szCs w:val="22"/>
        </w:rPr>
        <w:t>Одлуке о покрета</w:t>
      </w:r>
      <w:r w:rsidR="00E14D0D">
        <w:rPr>
          <w:color w:val="auto"/>
          <w:sz w:val="22"/>
          <w:szCs w:val="22"/>
        </w:rPr>
        <w:t>њу поступ</w:t>
      </w:r>
      <w:r w:rsidR="00EC2D3E">
        <w:rPr>
          <w:color w:val="auto"/>
          <w:sz w:val="22"/>
          <w:szCs w:val="22"/>
        </w:rPr>
        <w:t>ка јавне набавке број 1.1.1/2018</w:t>
      </w:r>
      <w:r>
        <w:rPr>
          <w:color w:val="auto"/>
          <w:sz w:val="22"/>
          <w:szCs w:val="22"/>
        </w:rPr>
        <w:t xml:space="preserve"> </w:t>
      </w:r>
      <w:r>
        <w:rPr>
          <w:color w:val="auto"/>
          <w:sz w:val="22"/>
          <w:szCs w:val="22"/>
          <w:lang w:val="sr-Cyrl-RS"/>
        </w:rPr>
        <w:t xml:space="preserve"> </w:t>
      </w:r>
      <w:r>
        <w:rPr>
          <w:iCs/>
          <w:color w:val="auto"/>
          <w:sz w:val="22"/>
          <w:szCs w:val="22"/>
        </w:rPr>
        <w:t>дел.бр.</w:t>
      </w:r>
      <w:r w:rsidR="00A673B2">
        <w:rPr>
          <w:iCs/>
          <w:color w:val="auto"/>
          <w:sz w:val="22"/>
          <w:szCs w:val="22"/>
          <w:lang w:val="sr-Cyrl-RS"/>
        </w:rPr>
        <w:t xml:space="preserve"> 675</w:t>
      </w:r>
      <w:r w:rsidR="00EC2D3E">
        <w:rPr>
          <w:iCs/>
          <w:color w:val="auto"/>
          <w:sz w:val="22"/>
          <w:szCs w:val="22"/>
          <w:lang w:val="sr-Cyrl-RS"/>
        </w:rPr>
        <w:t xml:space="preserve"> од 22</w:t>
      </w:r>
      <w:r>
        <w:rPr>
          <w:iCs/>
          <w:color w:val="auto"/>
          <w:sz w:val="22"/>
          <w:szCs w:val="22"/>
          <w:lang w:val="sr-Cyrl-RS"/>
        </w:rPr>
        <w:t>.6.</w:t>
      </w:r>
      <w:r w:rsidR="00EC2D3E">
        <w:rPr>
          <w:iCs/>
          <w:color w:val="auto"/>
          <w:sz w:val="22"/>
          <w:szCs w:val="22"/>
        </w:rPr>
        <w:t>2018</w:t>
      </w:r>
      <w:r>
        <w:rPr>
          <w:iCs/>
          <w:color w:val="auto"/>
          <w:sz w:val="22"/>
          <w:szCs w:val="22"/>
          <w:lang w:val="sr-Cyrl-RS"/>
        </w:rPr>
        <w:t>. године</w:t>
      </w:r>
      <w:r>
        <w:rPr>
          <w:color w:val="auto"/>
          <w:sz w:val="22"/>
          <w:szCs w:val="22"/>
        </w:rPr>
        <w:t xml:space="preserve"> и </w:t>
      </w:r>
      <w:r>
        <w:rPr>
          <w:color w:val="auto"/>
          <w:sz w:val="22"/>
          <w:szCs w:val="22"/>
          <w:lang w:val="sr-Cyrl-RS"/>
        </w:rPr>
        <w:t xml:space="preserve">Решења о </w:t>
      </w:r>
      <w:r>
        <w:rPr>
          <w:color w:val="auto"/>
          <w:sz w:val="22"/>
          <w:szCs w:val="22"/>
        </w:rPr>
        <w:t xml:space="preserve">образовању </w:t>
      </w:r>
      <w:r>
        <w:rPr>
          <w:color w:val="auto"/>
          <w:sz w:val="22"/>
          <w:szCs w:val="22"/>
          <w:lang w:val="sr-Cyrl-RS"/>
        </w:rPr>
        <w:t>к</w:t>
      </w:r>
      <w:r>
        <w:rPr>
          <w:color w:val="auto"/>
          <w:sz w:val="22"/>
          <w:szCs w:val="22"/>
        </w:rPr>
        <w:t>омисије</w:t>
      </w:r>
      <w:r>
        <w:rPr>
          <w:color w:val="auto"/>
          <w:sz w:val="22"/>
          <w:szCs w:val="22"/>
          <w:lang w:val="sr-Cyrl-RS"/>
        </w:rPr>
        <w:t xml:space="preserve"> за јавну набавку број </w:t>
      </w:r>
      <w:r w:rsidR="00EC2D3E">
        <w:rPr>
          <w:color w:val="auto"/>
          <w:sz w:val="22"/>
          <w:szCs w:val="22"/>
        </w:rPr>
        <w:t>1.1.1/2018</w:t>
      </w:r>
      <w:r>
        <w:rPr>
          <w:color w:val="auto"/>
          <w:sz w:val="22"/>
          <w:szCs w:val="22"/>
          <w:lang w:val="sr-Cyrl-RS"/>
        </w:rPr>
        <w:t xml:space="preserve">, </w:t>
      </w:r>
      <w:r w:rsidR="00A673B2">
        <w:rPr>
          <w:iCs/>
          <w:color w:val="auto"/>
          <w:sz w:val="22"/>
          <w:szCs w:val="22"/>
        </w:rPr>
        <w:t xml:space="preserve"> дел.бр. 676</w:t>
      </w:r>
      <w:r w:rsidR="00EC2D3E">
        <w:rPr>
          <w:iCs/>
          <w:color w:val="auto"/>
          <w:sz w:val="22"/>
          <w:szCs w:val="22"/>
          <w:lang w:val="sr-Cyrl-RS"/>
        </w:rPr>
        <w:t xml:space="preserve"> од 22</w:t>
      </w:r>
      <w:r>
        <w:rPr>
          <w:iCs/>
          <w:color w:val="auto"/>
          <w:sz w:val="22"/>
          <w:szCs w:val="22"/>
          <w:lang w:val="sr-Cyrl-RS"/>
        </w:rPr>
        <w:t>.6.</w:t>
      </w:r>
      <w:r w:rsidR="00EC2D3E">
        <w:rPr>
          <w:iCs/>
          <w:color w:val="auto"/>
          <w:sz w:val="22"/>
          <w:szCs w:val="22"/>
        </w:rPr>
        <w:t>2018</w:t>
      </w:r>
      <w:r>
        <w:rPr>
          <w:iCs/>
          <w:color w:val="auto"/>
          <w:sz w:val="22"/>
          <w:szCs w:val="22"/>
          <w:lang w:val="sr-Cyrl-RS"/>
        </w:rPr>
        <w:t>. године</w:t>
      </w:r>
      <w:r>
        <w:rPr>
          <w:color w:val="auto"/>
          <w:sz w:val="22"/>
          <w:szCs w:val="22"/>
        </w:rPr>
        <w:t>, припремљена</w:t>
      </w:r>
      <w:r>
        <w:rPr>
          <w:sz w:val="22"/>
          <w:szCs w:val="22"/>
        </w:rPr>
        <w:t xml:space="preserve"> је:</w:t>
      </w:r>
    </w:p>
    <w:p w:rsidR="00C925F5" w:rsidRDefault="00C925F5" w:rsidP="00C925F5">
      <w:pPr>
        <w:ind w:firstLine="720"/>
        <w:jc w:val="both"/>
        <w:rPr>
          <w:rFonts w:eastAsia="TimesNewRomanPSMT"/>
          <w:sz w:val="22"/>
          <w:szCs w:val="22"/>
        </w:rPr>
      </w:pPr>
    </w:p>
    <w:p w:rsidR="00C925F5" w:rsidRDefault="00C925F5" w:rsidP="00C925F5">
      <w:pPr>
        <w:shd w:val="clear" w:color="auto" w:fill="C6D9F1"/>
        <w:jc w:val="center"/>
        <w:rPr>
          <w:rFonts w:eastAsia="TimesNewRomanPS-BoldMT"/>
          <w:b/>
          <w:bCs/>
          <w:sz w:val="22"/>
          <w:szCs w:val="22"/>
          <w:lang w:val="ru-RU"/>
        </w:rPr>
      </w:pPr>
      <w:r>
        <w:rPr>
          <w:rFonts w:eastAsia="TimesNewRomanPS-BoldMT"/>
          <w:b/>
          <w:bCs/>
          <w:sz w:val="22"/>
          <w:szCs w:val="22"/>
        </w:rPr>
        <w:t>КОНКУРСНА ДОКУМЕНТАЦИЈА</w:t>
      </w:r>
    </w:p>
    <w:p w:rsidR="00C925F5" w:rsidRDefault="00C925F5" w:rsidP="00C925F5">
      <w:pPr>
        <w:shd w:val="clear" w:color="auto" w:fill="C6D9F1"/>
        <w:jc w:val="center"/>
        <w:rPr>
          <w:rFonts w:eastAsia="TimesNewRomanPS-BoldMT"/>
          <w:b/>
          <w:bCs/>
          <w:sz w:val="22"/>
          <w:szCs w:val="22"/>
          <w:lang w:val="ru-RU"/>
        </w:rPr>
      </w:pPr>
    </w:p>
    <w:p w:rsidR="00C925F5" w:rsidRDefault="00C925F5" w:rsidP="00C925F5">
      <w:pPr>
        <w:shd w:val="clear" w:color="auto" w:fill="C6D9F1"/>
        <w:jc w:val="center"/>
        <w:rPr>
          <w:rFonts w:eastAsia="TimesNewRomanPS-BoldMT"/>
          <w:b/>
          <w:bCs/>
          <w:color w:val="auto"/>
          <w:sz w:val="22"/>
          <w:szCs w:val="22"/>
          <w:lang w:val="sr-Cyrl-RS"/>
        </w:rPr>
      </w:pPr>
      <w:r>
        <w:rPr>
          <w:rFonts w:eastAsia="TimesNewRomanPS-BoldMT"/>
          <w:b/>
          <w:bCs/>
          <w:sz w:val="22"/>
          <w:szCs w:val="22"/>
        </w:rPr>
        <w:t xml:space="preserve">за јавну набавку мале вредности </w:t>
      </w:r>
      <w:r>
        <w:rPr>
          <w:rFonts w:eastAsia="TimesNewRomanPS-BoldMT"/>
          <w:b/>
          <w:bCs/>
          <w:color w:val="auto"/>
          <w:sz w:val="22"/>
          <w:szCs w:val="22"/>
        </w:rPr>
        <w:t>-</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 xml:space="preserve"> </w:t>
      </w:r>
      <w:r>
        <w:rPr>
          <w:rFonts w:eastAsia="TimesNewRomanPS-BoldMT"/>
          <w:b/>
          <w:bCs/>
          <w:color w:val="auto"/>
          <w:sz w:val="22"/>
          <w:szCs w:val="22"/>
        </w:rPr>
        <w:t xml:space="preserve">НАБАВКА ЕЛЕКТРИЧНЕ ЕНЕРГИЈЕ </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ЈНМВ</w:t>
      </w:r>
      <w:r w:rsidR="00EC2D3E">
        <w:rPr>
          <w:rFonts w:eastAsia="TimesNewRomanPS-BoldMT"/>
          <w:b/>
          <w:bCs/>
          <w:color w:val="auto"/>
          <w:sz w:val="22"/>
          <w:szCs w:val="22"/>
        </w:rPr>
        <w:t xml:space="preserve"> бр. 1.1.1/2018</w:t>
      </w:r>
      <w:r>
        <w:rPr>
          <w:rFonts w:eastAsia="TimesNewRomanPS-BoldMT"/>
          <w:b/>
          <w:bCs/>
          <w:color w:val="auto"/>
          <w:sz w:val="22"/>
          <w:szCs w:val="22"/>
        </w:rPr>
        <w:t xml:space="preserve"> </w:t>
      </w:r>
    </w:p>
    <w:p w:rsidR="00C925F5" w:rsidRDefault="00C925F5" w:rsidP="00C925F5">
      <w:pPr>
        <w:jc w:val="both"/>
        <w:rPr>
          <w:rFonts w:eastAsia="TimesNewRomanPS-BoldMT"/>
          <w:b/>
          <w:bCs/>
          <w:color w:val="FF0000"/>
          <w:sz w:val="22"/>
          <w:szCs w:val="22"/>
        </w:rPr>
      </w:pPr>
    </w:p>
    <w:p w:rsidR="00C925F5" w:rsidRDefault="00C925F5" w:rsidP="00C925F5">
      <w:pPr>
        <w:jc w:val="both"/>
        <w:rPr>
          <w:rFonts w:eastAsia="TimesNewRomanPSMT"/>
          <w:sz w:val="22"/>
          <w:szCs w:val="22"/>
        </w:rPr>
      </w:pPr>
      <w:r>
        <w:rPr>
          <w:rFonts w:eastAsia="TimesNewRomanPSMT"/>
          <w:sz w:val="22"/>
          <w:szCs w:val="22"/>
        </w:rPr>
        <w:t>Конкурсна документација садржи:</w:t>
      </w: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C925F5" w:rsidTr="00C925F5">
        <w:tc>
          <w:tcPr>
            <w:tcW w:w="1553" w:type="dxa"/>
            <w:tcBorders>
              <w:top w:val="single" w:sz="4" w:space="0" w:color="000000"/>
              <w:left w:val="single" w:sz="4" w:space="0" w:color="000000"/>
              <w:bottom w:val="single" w:sz="4" w:space="0" w:color="000000"/>
              <w:right w:val="nil"/>
            </w:tcBorders>
            <w:hideMark/>
          </w:tcPr>
          <w:p w:rsidR="00C925F5" w:rsidRDefault="00C925F5">
            <w:pPr>
              <w:jc w:val="both"/>
              <w:rPr>
                <w:rFonts w:eastAsia="TimesNewRomanPSMT"/>
                <w:b/>
                <w:i/>
                <w:sz w:val="22"/>
                <w:szCs w:val="22"/>
                <w:lang w:val="en-US"/>
              </w:rPr>
            </w:pPr>
            <w:r>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C925F5" w:rsidRDefault="00C925F5">
            <w:pPr>
              <w:jc w:val="center"/>
              <w:rPr>
                <w:rFonts w:eastAsia="TimesNewRomanPSMT"/>
                <w:b/>
                <w:i/>
                <w:sz w:val="22"/>
                <w:szCs w:val="22"/>
                <w:lang w:val="en-US"/>
              </w:rPr>
            </w:pPr>
            <w:r>
              <w:rPr>
                <w:rFonts w:eastAsia="TimesNewRomanPSMT"/>
                <w:b/>
                <w:i/>
                <w:sz w:val="22"/>
                <w:szCs w:val="22"/>
                <w:lang w:val="en-US"/>
              </w:rPr>
              <w:t>Назив</w:t>
            </w:r>
            <w:r>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bCs/>
                <w:iCs/>
                <w:sz w:val="22"/>
                <w:szCs w:val="22"/>
              </w:rPr>
            </w:pPr>
            <w:r>
              <w:rPr>
                <w:rFonts w:eastAsia="TimesNewRomanPSMT"/>
                <w:b/>
                <w:i/>
                <w:sz w:val="22"/>
                <w:szCs w:val="22"/>
                <w:lang w:val="en-US"/>
              </w:rPr>
              <w:t>Страна</w:t>
            </w:r>
          </w:p>
        </w:tc>
      </w:tr>
      <w:tr w:rsidR="00C925F5" w:rsidTr="00C925F5">
        <w:trPr>
          <w:trHeight w:val="376"/>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bCs/>
                <w:iCs/>
                <w:color w:val="auto"/>
                <w:sz w:val="22"/>
                <w:szCs w:val="22"/>
                <w:lang w:val="sr-Cyrl-RS"/>
              </w:rPr>
            </w:pPr>
            <w:r>
              <w:rPr>
                <w:bCs/>
                <w:iCs/>
                <w:color w:val="auto"/>
                <w:sz w:val="22"/>
                <w:szCs w:val="22"/>
                <w:lang w:val="sr-Cyrl-RS"/>
              </w:rPr>
              <w:t>3</w:t>
            </w:r>
          </w:p>
        </w:tc>
      </w:tr>
      <w:tr w:rsidR="00C925F5" w:rsidTr="00C925F5">
        <w:trPr>
          <w:trHeight w:val="41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sz w:val="22"/>
                <w:szCs w:val="22"/>
                <w:lang w:val="sr-Cyrl-RS"/>
              </w:rPr>
              <w:t>исп</w:t>
            </w:r>
            <w:r>
              <w:rPr>
                <w:rFonts w:eastAsia="TimesNewRomanPSMT"/>
                <w:color w:val="auto"/>
                <w:sz w:val="22"/>
                <w:szCs w:val="22"/>
                <w:lang w:val="sr-Cyrl-CS"/>
              </w:rPr>
              <w:t>о</w:t>
            </w:r>
            <w:r>
              <w:rPr>
                <w:rFonts w:eastAsia="TimesNewRomanPSMT"/>
                <w:color w:val="auto"/>
                <w:sz w:val="22"/>
                <w:szCs w:val="22"/>
                <w:lang w:val="sr-Cyrl-RS"/>
              </w:rPr>
              <w:t xml:space="preserve">руке </w:t>
            </w:r>
            <w:r>
              <w:rPr>
                <w:rFonts w:eastAsia="TimesNewRomanPSMT"/>
                <w:sz w:val="22"/>
                <w:szCs w:val="22"/>
                <w:lang w:val="sr-Cyrl-RS"/>
              </w:rPr>
              <w:t>добара, евентуалне додатне добра и сл.</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4</w:t>
            </w:r>
          </w:p>
        </w:tc>
      </w:tr>
      <w:tr w:rsidR="00C925F5" w:rsidTr="00C925F5">
        <w:trPr>
          <w:trHeight w:val="47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en-US"/>
              </w:rPr>
              <w:t>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Техничка документација и планови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6</w:t>
            </w:r>
          </w:p>
        </w:tc>
      </w:tr>
      <w:tr w:rsidR="00C925F5" w:rsidTr="00C925F5">
        <w:trPr>
          <w:trHeight w:val="410"/>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sr-Latn-CS"/>
              </w:rPr>
              <w:t>I</w:t>
            </w:r>
            <w:r>
              <w:rPr>
                <w:rFonts w:eastAsia="TimesNewRomanPSMT"/>
                <w:color w:val="auto"/>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7</w:t>
            </w:r>
          </w:p>
        </w:tc>
      </w:tr>
      <w:tr w:rsidR="00C925F5" w:rsidTr="00C925F5">
        <w:trPr>
          <w:trHeight w:val="448"/>
        </w:trPr>
        <w:tc>
          <w:tcPr>
            <w:tcW w:w="1553" w:type="dxa"/>
            <w:tcBorders>
              <w:top w:val="single" w:sz="4" w:space="0" w:color="000000"/>
              <w:left w:val="single" w:sz="4" w:space="0" w:color="000000"/>
              <w:bottom w:val="single" w:sz="4" w:space="0" w:color="auto"/>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color w:val="auto"/>
                <w:sz w:val="22"/>
                <w:szCs w:val="22"/>
                <w:lang w:val="sr-Cyrl-RS"/>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12</w:t>
            </w:r>
          </w:p>
        </w:tc>
      </w:tr>
      <w:tr w:rsidR="00C925F5" w:rsidTr="00C925F5">
        <w:trPr>
          <w:trHeight w:val="417"/>
        </w:trPr>
        <w:tc>
          <w:tcPr>
            <w:tcW w:w="1553" w:type="dxa"/>
            <w:tcBorders>
              <w:top w:val="single" w:sz="4" w:space="0" w:color="auto"/>
              <w:left w:val="single" w:sz="4" w:space="0" w:color="auto"/>
              <w:bottom w:val="nil"/>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w:t>
            </w:r>
          </w:p>
        </w:tc>
        <w:tc>
          <w:tcPr>
            <w:tcW w:w="6129" w:type="dxa"/>
            <w:tcBorders>
              <w:top w:val="single" w:sz="4" w:space="0" w:color="000000"/>
              <w:left w:val="nil"/>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Обрасци који чине саставни део понуде</w:t>
            </w:r>
          </w:p>
        </w:tc>
        <w:tc>
          <w:tcPr>
            <w:tcW w:w="1590" w:type="dxa"/>
            <w:tcBorders>
              <w:top w:val="single" w:sz="4" w:space="0" w:color="000000"/>
              <w:left w:val="nil"/>
              <w:bottom w:val="single" w:sz="4" w:space="0" w:color="000000"/>
              <w:right w:val="single" w:sz="4" w:space="0" w:color="000000"/>
            </w:tcBorders>
            <w:vAlign w:val="bottom"/>
          </w:tcPr>
          <w:p w:rsidR="00C925F5" w:rsidRDefault="00C925F5">
            <w:pPr>
              <w:snapToGrid w:val="0"/>
              <w:jc w:val="center"/>
              <w:rPr>
                <w:rFonts w:eastAsia="TimesNewRomanPSMT"/>
                <w:color w:val="auto"/>
                <w:sz w:val="22"/>
                <w:szCs w:val="22"/>
                <w:lang w:val="sr-Cyrl-RS"/>
              </w:rPr>
            </w:pPr>
          </w:p>
        </w:tc>
      </w:tr>
      <w:tr w:rsidR="00C925F5" w:rsidTr="00C925F5">
        <w:trPr>
          <w:trHeight w:val="42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1</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13</w:t>
            </w:r>
          </w:p>
        </w:tc>
      </w:tr>
      <w:tr w:rsidR="00C925F5" w:rsidTr="00C925F5">
        <w:trPr>
          <w:trHeight w:val="414"/>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en-US"/>
              </w:rPr>
            </w:pPr>
            <w:r>
              <w:rPr>
                <w:rFonts w:eastAsia="TimesNewRomanPSMT"/>
                <w:sz w:val="22"/>
                <w:szCs w:val="22"/>
                <w:lang w:val="sr-Cyrl-RS"/>
              </w:rPr>
              <w:t>Образац 2</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bCs/>
                <w:iCs/>
                <w:sz w:val="22"/>
                <w:szCs w:val="22"/>
                <w:lang w:val="sr-Cyrl-R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17</w:t>
            </w:r>
          </w:p>
        </w:tc>
      </w:tr>
      <w:tr w:rsidR="00C925F5" w:rsidTr="00C925F5">
        <w:trPr>
          <w:trHeight w:val="421"/>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3</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19</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4</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20</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5</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pStyle w:val="Default"/>
              <w:rPr>
                <w:rFonts w:ascii="Times New Roman" w:eastAsia="TimesNewRomanPSMT" w:cs="Times New Roman"/>
                <w:sz w:val="22"/>
                <w:szCs w:val="22"/>
                <w:lang w:val="sr-Cyrl-RS"/>
              </w:rPr>
            </w:pPr>
            <w:r>
              <w:rPr>
                <w:rFonts w:ascii="Times New Roman" w:cs="Times New Roman"/>
                <w:bCs/>
                <w:iCs/>
                <w:sz w:val="22"/>
                <w:szCs w:val="22"/>
                <w:lang w:val="sr-Cyrl-RS"/>
              </w:rPr>
              <w:t xml:space="preserve">Образац изјаве о поштовању обавеза из чл.75. став 2. Закона </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21</w:t>
            </w:r>
          </w:p>
        </w:tc>
      </w:tr>
      <w:tr w:rsidR="00C925F5" w:rsidTr="00C925F5">
        <w:trPr>
          <w:trHeight w:val="413"/>
        </w:trPr>
        <w:tc>
          <w:tcPr>
            <w:tcW w:w="1553" w:type="dxa"/>
            <w:tcBorders>
              <w:top w:val="single" w:sz="4" w:space="0" w:color="auto"/>
              <w:left w:val="single" w:sz="4" w:space="0" w:color="000000"/>
              <w:bottom w:val="single" w:sz="4" w:space="0" w:color="000000"/>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22</w:t>
            </w:r>
          </w:p>
        </w:tc>
      </w:tr>
      <w:tr w:rsidR="00C925F5" w:rsidTr="00C925F5">
        <w:trPr>
          <w:trHeight w:val="413"/>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27</w:t>
            </w:r>
          </w:p>
        </w:tc>
      </w:tr>
    </w:tbl>
    <w:p w:rsidR="00C925F5" w:rsidRDefault="00C925F5" w:rsidP="00C925F5">
      <w:pPr>
        <w:jc w:val="both"/>
        <w:rPr>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lang w:val="sr-Cyrl-RS"/>
        </w:rPr>
      </w:pPr>
    </w:p>
    <w:p w:rsidR="00C925F5" w:rsidRDefault="00C925F5" w:rsidP="00C925F5">
      <w:pPr>
        <w:jc w:val="both"/>
        <w:rPr>
          <w:rFonts w:eastAsia="TimesNewRomanPSMT"/>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I  ОПШТИ ПОДАЦИ О ЈАВНОЈ НАБАВЦИ</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sz w:val="22"/>
          <w:szCs w:val="22"/>
        </w:rPr>
      </w:pPr>
      <w:r>
        <w:rPr>
          <w:b/>
          <w:bCs/>
          <w:sz w:val="22"/>
          <w:szCs w:val="22"/>
        </w:rPr>
        <w:t>1.</w:t>
      </w:r>
      <w:r>
        <w:rPr>
          <w:b/>
          <w:bCs/>
          <w:sz w:val="22"/>
          <w:szCs w:val="22"/>
          <w:lang w:val="sr-Cyrl-RS"/>
        </w:rPr>
        <w:t xml:space="preserve"> </w:t>
      </w:r>
      <w:r>
        <w:rPr>
          <w:b/>
          <w:bCs/>
          <w:sz w:val="22"/>
          <w:szCs w:val="22"/>
        </w:rPr>
        <w:t>Подаци о наручиоцу</w:t>
      </w:r>
    </w:p>
    <w:p w:rsidR="00C925F5" w:rsidRDefault="00C925F5" w:rsidP="00C925F5">
      <w:pPr>
        <w:jc w:val="both"/>
        <w:rPr>
          <w:sz w:val="22"/>
          <w:szCs w:val="22"/>
          <w:lang w:val="sr-Cyrl-CS"/>
        </w:rPr>
      </w:pPr>
      <w:r>
        <w:rPr>
          <w:sz w:val="22"/>
          <w:szCs w:val="22"/>
        </w:rPr>
        <w:t xml:space="preserve">Наручилац: </w:t>
      </w:r>
      <w:r>
        <w:rPr>
          <w:sz w:val="22"/>
          <w:szCs w:val="22"/>
          <w:lang w:val="sr-Cyrl-CS"/>
        </w:rPr>
        <w:t xml:space="preserve">                            ОШ“Петар Кочић“ Инђија</w:t>
      </w:r>
    </w:p>
    <w:p w:rsidR="00C925F5" w:rsidRDefault="00C925F5" w:rsidP="00C925F5">
      <w:pPr>
        <w:jc w:val="both"/>
        <w:rPr>
          <w:sz w:val="22"/>
          <w:szCs w:val="22"/>
          <w:lang w:val="sr-Cyrl-CS"/>
        </w:rPr>
      </w:pPr>
      <w:r>
        <w:rPr>
          <w:sz w:val="22"/>
          <w:szCs w:val="22"/>
          <w:lang w:val="sr-Cyrl-CS"/>
        </w:rPr>
        <w:t>Адреса:                                   Цара Душана бр. 9  22320 Инђија</w:t>
      </w:r>
    </w:p>
    <w:p w:rsidR="00C925F5" w:rsidRDefault="00C925F5" w:rsidP="00C925F5">
      <w:pPr>
        <w:jc w:val="both"/>
        <w:rPr>
          <w:rStyle w:val="HTMLCite"/>
          <w:b/>
          <w:bCs/>
        </w:rPr>
      </w:pPr>
      <w:r>
        <w:rPr>
          <w:sz w:val="22"/>
          <w:szCs w:val="22"/>
          <w:lang w:val="sr-Cyrl-CS"/>
        </w:rPr>
        <w:t xml:space="preserve">Интернет страница:               </w:t>
      </w:r>
      <w:hyperlink r:id="rId5" w:history="1">
        <w:r>
          <w:rPr>
            <w:rStyle w:val="Hyperlink"/>
            <w:sz w:val="22"/>
            <w:szCs w:val="22"/>
          </w:rPr>
          <w:t>www.</w:t>
        </w:r>
        <w:r>
          <w:rPr>
            <w:rStyle w:val="Hyperlink"/>
            <w:b/>
            <w:bCs/>
            <w:sz w:val="22"/>
            <w:szCs w:val="22"/>
          </w:rPr>
          <w:t>ospetarkocic</w:t>
        </w:r>
        <w:r>
          <w:rPr>
            <w:rStyle w:val="Hyperlink"/>
            <w:sz w:val="22"/>
            <w:szCs w:val="22"/>
          </w:rPr>
          <w:t>.</w:t>
        </w:r>
        <w:r>
          <w:rPr>
            <w:rStyle w:val="Hyperlink"/>
            <w:b/>
            <w:bCs/>
            <w:sz w:val="22"/>
            <w:szCs w:val="22"/>
          </w:rPr>
          <w:t>rs</w:t>
        </w:r>
      </w:hyperlink>
    </w:p>
    <w:p w:rsidR="00C925F5" w:rsidRDefault="00C925F5" w:rsidP="00C925F5">
      <w:pPr>
        <w:jc w:val="both"/>
        <w:rPr>
          <w:lang w:val="ru-RU"/>
        </w:rPr>
      </w:pPr>
      <w:r>
        <w:rPr>
          <w:sz w:val="22"/>
          <w:szCs w:val="22"/>
          <w:lang w:val="sr-Cyrl-CS"/>
        </w:rPr>
        <w:t>ПИБ:</w:t>
      </w:r>
      <w:r>
        <w:rPr>
          <w:sz w:val="22"/>
          <w:szCs w:val="22"/>
          <w:lang w:val="ru-RU"/>
        </w:rPr>
        <w:t xml:space="preserve">                                       100702079</w:t>
      </w:r>
    </w:p>
    <w:p w:rsidR="00C925F5" w:rsidRDefault="00C925F5" w:rsidP="00C925F5">
      <w:pPr>
        <w:jc w:val="both"/>
        <w:rPr>
          <w:sz w:val="22"/>
          <w:szCs w:val="22"/>
          <w:lang w:val="sr-Cyrl-CS"/>
        </w:rPr>
      </w:pPr>
      <w:r>
        <w:rPr>
          <w:sz w:val="22"/>
          <w:szCs w:val="22"/>
          <w:lang w:val="sr-Cyrl-CS"/>
        </w:rPr>
        <w:t xml:space="preserve">Матични број          </w:t>
      </w:r>
      <w:r>
        <w:rPr>
          <w:sz w:val="22"/>
          <w:szCs w:val="22"/>
          <w:lang w:val="ru-RU"/>
        </w:rPr>
        <w:t xml:space="preserve">               08003980</w:t>
      </w:r>
    </w:p>
    <w:p w:rsidR="00C925F5" w:rsidRDefault="00C925F5" w:rsidP="00C925F5">
      <w:pPr>
        <w:jc w:val="both"/>
        <w:rPr>
          <w:sz w:val="22"/>
          <w:szCs w:val="22"/>
          <w:lang w:val="ru-RU"/>
        </w:rPr>
      </w:pPr>
      <w:r>
        <w:rPr>
          <w:sz w:val="22"/>
          <w:szCs w:val="22"/>
          <w:lang w:val="en-US"/>
        </w:rPr>
        <w:t>E</w:t>
      </w:r>
      <w:r>
        <w:rPr>
          <w:sz w:val="22"/>
          <w:szCs w:val="22"/>
          <w:lang w:val="ru-RU"/>
        </w:rPr>
        <w:t xml:space="preserve"> </w:t>
      </w:r>
      <w:r>
        <w:rPr>
          <w:sz w:val="22"/>
          <w:szCs w:val="22"/>
          <w:lang w:val="en-US"/>
        </w:rPr>
        <w:t>mail</w:t>
      </w:r>
      <w:r>
        <w:rPr>
          <w:sz w:val="22"/>
          <w:szCs w:val="22"/>
          <w:lang w:val="ru-RU"/>
        </w:rPr>
        <w:t xml:space="preserve">: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2. Врста поступка јавне набавке</w:t>
      </w:r>
    </w:p>
    <w:p w:rsidR="00C925F5" w:rsidRDefault="00C925F5" w:rsidP="00C925F5">
      <w:pPr>
        <w:jc w:val="both"/>
        <w:rPr>
          <w:sz w:val="22"/>
          <w:szCs w:val="22"/>
        </w:rPr>
      </w:pPr>
      <w:r>
        <w:rPr>
          <w:sz w:val="22"/>
          <w:szCs w:val="22"/>
        </w:rPr>
        <w:t>Предметна јавна набавка се спроводи у</w:t>
      </w:r>
      <w:r>
        <w:rPr>
          <w:sz w:val="22"/>
          <w:szCs w:val="22"/>
          <w:lang w:val="sr-Cyrl-CS"/>
        </w:rPr>
        <w:t xml:space="preserve"> поступку јавне набавке мале вредности, </w:t>
      </w:r>
      <w:r>
        <w:rPr>
          <w:sz w:val="22"/>
          <w:szCs w:val="22"/>
        </w:rPr>
        <w:t>у складу са Законом и подзаконским актима којима се уређују јавне набавке.</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3. Предмет јавне набавке</w:t>
      </w:r>
    </w:p>
    <w:p w:rsidR="00C925F5" w:rsidRDefault="00C925F5" w:rsidP="00C925F5">
      <w:pPr>
        <w:jc w:val="both"/>
        <w:rPr>
          <w:sz w:val="22"/>
          <w:szCs w:val="22"/>
          <w:lang w:val="sr-Cyrl-RS"/>
        </w:rPr>
      </w:pPr>
      <w:r>
        <w:rPr>
          <w:sz w:val="22"/>
          <w:szCs w:val="22"/>
        </w:rPr>
        <w:t xml:space="preserve">Предмет јавне набавке </w:t>
      </w:r>
      <w:r>
        <w:rPr>
          <w:b/>
          <w:sz w:val="22"/>
          <w:szCs w:val="22"/>
        </w:rPr>
        <w:t>бр</w:t>
      </w:r>
      <w:r>
        <w:rPr>
          <w:b/>
          <w:sz w:val="22"/>
          <w:szCs w:val="22"/>
          <w:lang w:val="ru-RU"/>
        </w:rPr>
        <w:t xml:space="preserve">. </w:t>
      </w:r>
      <w:r w:rsidR="00EC2D3E">
        <w:rPr>
          <w:b/>
          <w:sz w:val="22"/>
          <w:szCs w:val="22"/>
        </w:rPr>
        <w:t>1.1.1/2018</w:t>
      </w:r>
      <w:r>
        <w:rPr>
          <w:b/>
          <w:sz w:val="22"/>
          <w:szCs w:val="22"/>
        </w:rPr>
        <w:t xml:space="preserve"> </w:t>
      </w:r>
      <w:r>
        <w:rPr>
          <w:iCs/>
          <w:sz w:val="22"/>
          <w:szCs w:val="22"/>
        </w:rPr>
        <w:t xml:space="preserve"> </w:t>
      </w:r>
      <w:r>
        <w:rPr>
          <w:sz w:val="22"/>
          <w:szCs w:val="22"/>
        </w:rPr>
        <w:t xml:space="preserve">су добра - </w:t>
      </w:r>
      <w:r>
        <w:rPr>
          <w:b/>
          <w:sz w:val="22"/>
          <w:szCs w:val="22"/>
        </w:rPr>
        <w:t xml:space="preserve">НАБАВКА ЕЛЕКТРИЧНЕ ЕНЕРГИЈЕ </w:t>
      </w:r>
    </w:p>
    <w:p w:rsidR="00C925F5" w:rsidRDefault="00C925F5" w:rsidP="00C925F5">
      <w:pPr>
        <w:jc w:val="both"/>
        <w:rPr>
          <w:b/>
          <w:sz w:val="22"/>
          <w:szCs w:val="22"/>
        </w:rPr>
      </w:pPr>
      <w:r>
        <w:rPr>
          <w:sz w:val="22"/>
          <w:szCs w:val="22"/>
        </w:rPr>
        <w:t xml:space="preserve">У општем речнику набавке означена под ознаком – </w:t>
      </w:r>
      <w:r>
        <w:rPr>
          <w:b/>
          <w:sz w:val="22"/>
          <w:szCs w:val="22"/>
          <w:lang w:val="sr-Cyrl-RS"/>
        </w:rPr>
        <w:t>09310000 – ЕЛЕКТРИЧНА ЕНЕРГИЈА</w:t>
      </w:r>
    </w:p>
    <w:p w:rsidR="00C925F5" w:rsidRDefault="00C925F5" w:rsidP="00C925F5">
      <w:pPr>
        <w:jc w:val="both"/>
        <w:rPr>
          <w:b/>
          <w:bCs/>
          <w:color w:val="auto"/>
          <w:sz w:val="22"/>
          <w:szCs w:val="22"/>
          <w:highlight w:val="yellow"/>
        </w:rPr>
      </w:pPr>
    </w:p>
    <w:p w:rsidR="00C925F5" w:rsidRDefault="00C925F5" w:rsidP="00C925F5">
      <w:pPr>
        <w:jc w:val="both"/>
        <w:rPr>
          <w:b/>
          <w:bCs/>
          <w:caps/>
          <w:color w:val="auto"/>
          <w:kern w:val="24"/>
          <w:sz w:val="22"/>
          <w:szCs w:val="22"/>
          <w:lang w:val="sr-Cyrl-RS"/>
        </w:rPr>
      </w:pPr>
      <w:r>
        <w:rPr>
          <w:b/>
          <w:bCs/>
          <w:caps/>
          <w:color w:val="auto"/>
          <w:kern w:val="24"/>
          <w:sz w:val="22"/>
          <w:szCs w:val="22"/>
          <w:lang w:val="sr-Cyrl-RS"/>
        </w:rPr>
        <w:t xml:space="preserve">ПРОЦЕЊЕНА ВРЕДНОСТ ЈАВНЕ НАБАВКЕ ЈЕ </w:t>
      </w:r>
      <w:r w:rsidR="00356C7D">
        <w:rPr>
          <w:b/>
          <w:bCs/>
          <w:caps/>
          <w:color w:val="auto"/>
          <w:kern w:val="24"/>
          <w:sz w:val="22"/>
          <w:szCs w:val="22"/>
          <w:u w:val="single"/>
        </w:rPr>
        <w:t>1.60</w:t>
      </w:r>
      <w:r>
        <w:rPr>
          <w:b/>
          <w:bCs/>
          <w:caps/>
          <w:color w:val="auto"/>
          <w:kern w:val="24"/>
          <w:sz w:val="22"/>
          <w:szCs w:val="22"/>
          <w:u w:val="single"/>
        </w:rPr>
        <w:t>0.</w:t>
      </w:r>
      <w:r w:rsidR="00356C7D">
        <w:rPr>
          <w:b/>
          <w:bCs/>
          <w:caps/>
          <w:color w:val="auto"/>
          <w:kern w:val="24"/>
          <w:sz w:val="22"/>
          <w:szCs w:val="22"/>
          <w:u w:val="single"/>
          <w:lang w:val="sr-Cyrl-RS"/>
        </w:rPr>
        <w:t>000,00 без ПДВ-а, 2.0</w:t>
      </w:r>
      <w:r>
        <w:rPr>
          <w:b/>
          <w:bCs/>
          <w:caps/>
          <w:color w:val="auto"/>
          <w:kern w:val="24"/>
          <w:sz w:val="22"/>
          <w:szCs w:val="22"/>
          <w:u w:val="single"/>
          <w:lang w:val="sr-Cyrl-RS"/>
        </w:rPr>
        <w:t>00.000,00 са ПДВ-ом</w:t>
      </w:r>
      <w:r>
        <w:rPr>
          <w:b/>
          <w:bCs/>
          <w:caps/>
          <w:color w:val="auto"/>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C925F5" w:rsidRDefault="00C925F5" w:rsidP="00C925F5">
      <w:pPr>
        <w:jc w:val="both"/>
        <w:rPr>
          <w:sz w:val="22"/>
          <w:szCs w:val="22"/>
          <w:lang w:val="ru-RU"/>
        </w:rPr>
      </w:pPr>
    </w:p>
    <w:p w:rsidR="00C925F5" w:rsidRDefault="00C925F5" w:rsidP="00C925F5">
      <w:pPr>
        <w:jc w:val="both"/>
        <w:rPr>
          <w:i/>
          <w:iCs/>
          <w:sz w:val="22"/>
          <w:szCs w:val="22"/>
          <w:lang w:val="ru-RU"/>
        </w:rPr>
      </w:pPr>
      <w:r>
        <w:rPr>
          <w:sz w:val="22"/>
          <w:szCs w:val="22"/>
          <w:lang w:val="ru-RU"/>
        </w:rPr>
        <w:t xml:space="preserve">Предмет јавне набавке </w:t>
      </w:r>
      <w:r>
        <w:rPr>
          <w:b/>
          <w:sz w:val="22"/>
          <w:szCs w:val="22"/>
          <w:lang w:val="sr-Cyrl-RS"/>
        </w:rPr>
        <w:t>није обликован по партијама.</w:t>
      </w:r>
      <w:r>
        <w:rPr>
          <w:sz w:val="22"/>
          <w:szCs w:val="22"/>
          <w:lang w:val="ru-RU"/>
        </w:rPr>
        <w:t xml:space="preserve"> </w:t>
      </w:r>
    </w:p>
    <w:p w:rsidR="00C925F5" w:rsidRDefault="00C925F5" w:rsidP="00C925F5">
      <w:pPr>
        <w:jc w:val="both"/>
        <w:rPr>
          <w:sz w:val="22"/>
          <w:szCs w:val="22"/>
          <w:lang w:val="sr-Cyrl-RS"/>
        </w:rPr>
      </w:pPr>
    </w:p>
    <w:p w:rsidR="00C925F5" w:rsidRDefault="00C925F5" w:rsidP="00C925F5">
      <w:pPr>
        <w:jc w:val="both"/>
        <w:rPr>
          <w:sz w:val="22"/>
          <w:szCs w:val="22"/>
          <w:lang w:val="sr-Cyrl-CS"/>
        </w:rPr>
      </w:pPr>
      <w:r>
        <w:rPr>
          <w:b/>
          <w:bCs/>
          <w:sz w:val="22"/>
          <w:szCs w:val="22"/>
          <w:lang w:val="sr-Cyrl-CS"/>
        </w:rPr>
        <w:t>4. Циљ поступка</w:t>
      </w:r>
    </w:p>
    <w:p w:rsidR="00C925F5" w:rsidRDefault="00C925F5" w:rsidP="00C925F5">
      <w:pPr>
        <w:jc w:val="both"/>
        <w:rPr>
          <w:iCs/>
          <w:sz w:val="22"/>
          <w:szCs w:val="22"/>
          <w:lang w:val="sr-Cyrl-CS"/>
        </w:rPr>
      </w:pPr>
      <w:r>
        <w:rPr>
          <w:sz w:val="22"/>
          <w:szCs w:val="22"/>
          <w:lang w:val="sr-Cyrl-CS"/>
        </w:rPr>
        <w:t>Поступак јавне набавке се спроводи ради закључења уговора о јавној набавци.</w:t>
      </w:r>
    </w:p>
    <w:p w:rsidR="00C925F5" w:rsidRDefault="00C925F5" w:rsidP="00C925F5">
      <w:pPr>
        <w:jc w:val="both"/>
        <w:rPr>
          <w:iCs/>
          <w:sz w:val="22"/>
          <w:szCs w:val="22"/>
          <w:lang w:val="sr-Cyrl-CS"/>
        </w:rPr>
      </w:pPr>
    </w:p>
    <w:p w:rsidR="00C925F5" w:rsidRDefault="00C925F5" w:rsidP="00C925F5">
      <w:pPr>
        <w:jc w:val="both"/>
        <w:rPr>
          <w:sz w:val="22"/>
          <w:szCs w:val="22"/>
        </w:rPr>
      </w:pPr>
      <w:r>
        <w:rPr>
          <w:b/>
          <w:bCs/>
          <w:sz w:val="22"/>
          <w:szCs w:val="22"/>
        </w:rPr>
        <w:t xml:space="preserve">5. Контакт (лице или служба) </w:t>
      </w:r>
    </w:p>
    <w:p w:rsidR="00C925F5" w:rsidRDefault="00C925F5" w:rsidP="00C925F5">
      <w:pPr>
        <w:jc w:val="both"/>
        <w:rPr>
          <w:sz w:val="22"/>
          <w:szCs w:val="22"/>
          <w:lang w:val="sr-Cyrl-RS"/>
        </w:rPr>
      </w:pPr>
      <w:r>
        <w:rPr>
          <w:sz w:val="22"/>
          <w:szCs w:val="22"/>
        </w:rPr>
        <w:t xml:space="preserve">Лице за контакт: </w:t>
      </w:r>
      <w:r>
        <w:rPr>
          <w:sz w:val="22"/>
          <w:szCs w:val="22"/>
          <w:lang w:val="sr-Cyrl-RS"/>
        </w:rPr>
        <w:t>Милица Мазињанин</w:t>
      </w:r>
      <w:r>
        <w:rPr>
          <w:iCs/>
          <w:sz w:val="22"/>
          <w:szCs w:val="22"/>
        </w:rPr>
        <w:t>,</w:t>
      </w:r>
      <w:r>
        <w:rPr>
          <w:iCs/>
          <w:sz w:val="22"/>
          <w:szCs w:val="22"/>
          <w:lang w:val="sr-Cyrl-RS"/>
        </w:rPr>
        <w:t xml:space="preserve"> телефон 022/555-895</w:t>
      </w:r>
    </w:p>
    <w:p w:rsidR="00C925F5" w:rsidRDefault="00C925F5" w:rsidP="00C925F5">
      <w:pPr>
        <w:jc w:val="both"/>
        <w:rPr>
          <w:bCs/>
          <w:color w:val="auto"/>
          <w:sz w:val="22"/>
          <w:szCs w:val="22"/>
          <w:lang w:val="sr-Cyrl-RS"/>
        </w:rPr>
      </w:pPr>
      <w:r>
        <w:rPr>
          <w:sz w:val="22"/>
          <w:szCs w:val="22"/>
          <w:lang w:val="sr-Cyrl-CS"/>
        </w:rPr>
        <w:t>Е - mail адреса</w:t>
      </w:r>
      <w:r>
        <w:rPr>
          <w:color w:val="auto"/>
          <w:sz w:val="22"/>
          <w:szCs w:val="22"/>
          <w:lang w:val="sr-Cyrl-CS"/>
        </w:rPr>
        <w:t>:</w:t>
      </w:r>
      <w:r>
        <w:rPr>
          <w:sz w:val="22"/>
          <w:szCs w:val="22"/>
          <w:lang w:val="en-US"/>
        </w:rPr>
        <w:t xml:space="preserve"> 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lang w:val="sr-Cyrl-CS"/>
        </w:rPr>
      </w:pPr>
      <w:r>
        <w:rPr>
          <w:bCs/>
          <w:color w:val="auto"/>
          <w:sz w:val="22"/>
          <w:szCs w:val="22"/>
        </w:rPr>
        <w:t>Комуникација у вези са</w:t>
      </w:r>
      <w:r>
        <w:rPr>
          <w:bCs/>
          <w:color w:val="auto"/>
          <w:sz w:val="22"/>
          <w:szCs w:val="22"/>
          <w:lang w:val="sr-Cyrl-RS"/>
        </w:rPr>
        <w:t xml:space="preserve"> додатним информацијама, појашњењима и одговорима врши се на начин одређен чланом 20. Закона</w:t>
      </w:r>
      <w:r>
        <w:rPr>
          <w:color w:val="auto"/>
          <w:sz w:val="22"/>
          <w:szCs w:val="22"/>
          <w:lang w:val="sr-Cyrl-RS"/>
        </w:rPr>
        <w:t xml:space="preserve"> сваког радног дана (п</w:t>
      </w:r>
      <w:r w:rsidR="00356C7D">
        <w:rPr>
          <w:color w:val="auto"/>
          <w:sz w:val="22"/>
          <w:szCs w:val="22"/>
          <w:lang w:val="sr-Cyrl-RS"/>
        </w:rPr>
        <w:t>онедељк –</w:t>
      </w:r>
      <w:r w:rsidR="00720546">
        <w:rPr>
          <w:color w:val="auto"/>
          <w:sz w:val="22"/>
          <w:szCs w:val="22"/>
          <w:lang w:val="sr-Cyrl-RS"/>
        </w:rPr>
        <w:t xml:space="preserve"> петак) у времену од 08,00 до 13</w:t>
      </w:r>
      <w:r>
        <w:rPr>
          <w:color w:val="auto"/>
          <w:sz w:val="22"/>
          <w:szCs w:val="22"/>
          <w:lang w:val="sr-Cyrl-RS"/>
        </w:rPr>
        <w:t>,00 часова.</w:t>
      </w:r>
      <w:r>
        <w:rPr>
          <w:color w:val="auto"/>
          <w:sz w:val="22"/>
          <w:szCs w:val="22"/>
          <w:lang w:val="ru-RU"/>
        </w:rPr>
        <w:t xml:space="preserve"> </w:t>
      </w:r>
      <w:r>
        <w:rPr>
          <w:bCs/>
          <w:color w:val="auto"/>
          <w:sz w:val="22"/>
          <w:szCs w:val="22"/>
          <w:lang w:val="sr-Cyrl-RS"/>
        </w:rPr>
        <w:t xml:space="preserve">Захтев за додатне информације, појашњења, Понуђач може доставити на адресу Наручиоца или путем електронске поште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r>
        <w:rPr>
          <w:color w:val="auto"/>
          <w:sz w:val="22"/>
          <w:szCs w:val="22"/>
          <w:lang w:val="sr-Cyrl-RS"/>
        </w:rPr>
        <w:t xml:space="preserve"> Тражење додатних информација и појашњења телефоном није дозвољено.</w:t>
      </w:r>
    </w:p>
    <w:p w:rsidR="00C925F5" w:rsidRDefault="00C925F5" w:rsidP="00C925F5">
      <w:pPr>
        <w:jc w:val="both"/>
        <w:rPr>
          <w:bCs/>
          <w:color w:val="auto"/>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R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rPr>
      </w:pPr>
    </w:p>
    <w:p w:rsidR="00186696" w:rsidRDefault="00186696" w:rsidP="00C925F5">
      <w:pPr>
        <w:jc w:val="both"/>
        <w:rPr>
          <w:bCs/>
          <w:sz w:val="22"/>
          <w:szCs w:val="22"/>
        </w:rPr>
      </w:pPr>
    </w:p>
    <w:p w:rsidR="00186696" w:rsidRDefault="00186696" w:rsidP="00C925F5">
      <w:pPr>
        <w:jc w:val="both"/>
        <w:rPr>
          <w:bCs/>
          <w:sz w:val="22"/>
          <w:szCs w:val="22"/>
        </w:rPr>
      </w:pPr>
    </w:p>
    <w:p w:rsidR="00C925F5" w:rsidRDefault="00C925F5" w:rsidP="00C925F5">
      <w:pPr>
        <w:jc w:val="both"/>
        <w:rPr>
          <w:bCs/>
          <w:sz w:val="22"/>
          <w:szCs w:val="22"/>
        </w:rPr>
      </w:pPr>
    </w:p>
    <w:p w:rsidR="00C925F5" w:rsidRDefault="00C925F5" w:rsidP="00C925F5">
      <w:pPr>
        <w:jc w:val="both"/>
        <w:rPr>
          <w:bCs/>
          <w:sz w:val="22"/>
          <w:szCs w:val="22"/>
        </w:rPr>
      </w:pPr>
    </w:p>
    <w:p w:rsidR="00C925F5" w:rsidRDefault="00C925F5" w:rsidP="00C925F5">
      <w:pPr>
        <w:shd w:val="clear" w:color="auto" w:fill="C6D9F1"/>
        <w:jc w:val="center"/>
        <w:rPr>
          <w:b/>
          <w:bCs/>
          <w:i/>
          <w:iCs/>
          <w:sz w:val="22"/>
          <w:szCs w:val="22"/>
          <w:lang w:val="sr-Cyrl-RS"/>
        </w:rPr>
      </w:pPr>
      <w:r>
        <w:rPr>
          <w:b/>
          <w:bCs/>
          <w:i/>
          <w:iCs/>
          <w:sz w:val="22"/>
          <w:szCs w:val="22"/>
        </w:rPr>
        <w:lastRenderedPageBreak/>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ДОБРА И СЛ.</w:t>
      </w:r>
    </w:p>
    <w:p w:rsidR="00C925F5" w:rsidRDefault="00C925F5" w:rsidP="00C925F5">
      <w:pPr>
        <w:rPr>
          <w:b/>
          <w:bCs/>
          <w:i/>
          <w:iCs/>
          <w:color w:val="0070C0"/>
          <w:sz w:val="22"/>
          <w:szCs w:val="22"/>
          <w:lang w:val="sr-Cyrl-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Врстa и кoли</w:t>
      </w:r>
      <w:r>
        <w:rPr>
          <w:rFonts w:eastAsia="TimesNewRoman"/>
          <w:color w:val="auto"/>
          <w:kern w:val="0"/>
          <w:sz w:val="22"/>
          <w:szCs w:val="22"/>
          <w:lang w:eastAsia="sr-Latn-RS"/>
        </w:rPr>
        <w:t>ч</w:t>
      </w:r>
      <w:r>
        <w:rPr>
          <w:rFonts w:eastAsia="Times New Roman"/>
          <w:color w:val="auto"/>
          <w:kern w:val="0"/>
          <w:sz w:val="22"/>
          <w:szCs w:val="22"/>
          <w:lang w:eastAsia="sr-Latn-RS"/>
        </w:rPr>
        <w:t>инa дoбaрa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Eлeктри</w:t>
      </w:r>
      <w:r>
        <w:rPr>
          <w:rFonts w:eastAsia="TimesNewRoman"/>
          <w:color w:val="auto"/>
          <w:kern w:val="0"/>
          <w:sz w:val="22"/>
          <w:szCs w:val="22"/>
          <w:lang w:eastAsia="sr-Latn-RS"/>
        </w:rPr>
        <w:t>ч</w:t>
      </w:r>
      <w:r>
        <w:rPr>
          <w:rFonts w:eastAsia="Times New Roman"/>
          <w:color w:val="auto"/>
          <w:kern w:val="0"/>
          <w:sz w:val="22"/>
          <w:szCs w:val="22"/>
          <w:lang w:eastAsia="sr-Latn-RS"/>
        </w:rPr>
        <w:t>нa eнeргиja (зaкљу</w:t>
      </w:r>
      <w:r>
        <w:rPr>
          <w:rFonts w:eastAsia="TimesNewRoman"/>
          <w:color w:val="auto"/>
          <w:kern w:val="0"/>
          <w:sz w:val="22"/>
          <w:szCs w:val="22"/>
          <w:lang w:eastAsia="sr-Latn-RS"/>
        </w:rPr>
        <w:t>ч</w:t>
      </w:r>
      <w:r>
        <w:rPr>
          <w:rFonts w:eastAsia="Times New Roman"/>
          <w:color w:val="auto"/>
          <w:kern w:val="0"/>
          <w:sz w:val="22"/>
          <w:szCs w:val="22"/>
          <w:lang w:eastAsia="sr-Latn-RS"/>
        </w:rPr>
        <w:t>eњe угoвoрa o пoтпунoм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снaбдeвaњу)</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Кoли</w:t>
      </w:r>
      <w:r>
        <w:rPr>
          <w:rFonts w:eastAsia="TimesNewRoman"/>
          <w:color w:val="auto"/>
          <w:kern w:val="0"/>
          <w:sz w:val="22"/>
          <w:szCs w:val="22"/>
          <w:lang w:eastAsia="sr-Latn-RS"/>
        </w:rPr>
        <w:t>ч</w:t>
      </w:r>
      <w:r>
        <w:rPr>
          <w:rFonts w:eastAsia="Times New Roman"/>
          <w:color w:val="auto"/>
          <w:kern w:val="0"/>
          <w:sz w:val="22"/>
          <w:szCs w:val="22"/>
          <w:lang w:eastAsia="sr-Latn-RS"/>
        </w:rPr>
        <w:t>инa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oдрe</w:t>
      </w:r>
      <w:r>
        <w:rPr>
          <w:rFonts w:eastAsia="TimesNewRoman"/>
          <w:color w:val="auto"/>
          <w:kern w:val="0"/>
          <w:sz w:val="22"/>
          <w:szCs w:val="22"/>
          <w:lang w:eastAsia="sr-Latn-RS"/>
        </w:rPr>
        <w:t>ђ</w:t>
      </w:r>
      <w:r>
        <w:rPr>
          <w:rFonts w:eastAsia="Times New Roman"/>
          <w:color w:val="auto"/>
          <w:kern w:val="0"/>
          <w:sz w:val="22"/>
          <w:szCs w:val="22"/>
          <w:lang w:eastAsia="sr-Latn-RS"/>
        </w:rPr>
        <w:t>ивa</w:t>
      </w:r>
      <w:r>
        <w:rPr>
          <w:rFonts w:eastAsia="TimesNewRoman"/>
          <w:color w:val="auto"/>
          <w:kern w:val="0"/>
          <w:sz w:val="22"/>
          <w:szCs w:val="22"/>
          <w:lang w:eastAsia="sr-Latn-RS"/>
        </w:rPr>
        <w:t>ћ</w:t>
      </w:r>
      <w:r>
        <w:rPr>
          <w:rFonts w:eastAsia="Times New Roman"/>
          <w:color w:val="auto"/>
          <w:kern w:val="0"/>
          <w:sz w:val="22"/>
          <w:szCs w:val="22"/>
          <w:lang w:eastAsia="sr-Latn-RS"/>
        </w:rPr>
        <w:t>e сe нa oснoву oствaрeнe пoтрoшњe купцa (нaру</w:t>
      </w:r>
      <w:r>
        <w:rPr>
          <w:rFonts w:eastAsia="TimesNewRoman"/>
          <w:color w:val="auto"/>
          <w:kern w:val="0"/>
          <w:sz w:val="22"/>
          <w:szCs w:val="22"/>
          <w:lang w:eastAsia="sr-Latn-RS"/>
        </w:rPr>
        <w:t>ч</w:t>
      </w:r>
      <w:r>
        <w:rPr>
          <w:rFonts w:eastAsia="Times New Roman"/>
          <w:color w:val="auto"/>
          <w:kern w:val="0"/>
          <w:sz w:val="22"/>
          <w:szCs w:val="22"/>
          <w:lang w:eastAsia="sr-Latn-RS"/>
        </w:rPr>
        <w:t>иoцa) нa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мeстимa примoпрeдaje тoкoм пeриoдa снaбдeвaњa.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Снaбдeвa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бaлaнснo oдгoвoрaн зa мeстo примoпрeдaje нaру</w:t>
      </w:r>
      <w:r>
        <w:rPr>
          <w:rFonts w:eastAsia="TimesNewRoman"/>
          <w:color w:val="auto"/>
          <w:kern w:val="0"/>
          <w:sz w:val="22"/>
          <w:szCs w:val="22"/>
          <w:lang w:eastAsia="sr-Latn-RS"/>
        </w:rPr>
        <w:t>ч</w:t>
      </w:r>
      <w:r>
        <w:rPr>
          <w:rFonts w:eastAsia="Times New Roman"/>
          <w:color w:val="auto"/>
          <w:kern w:val="0"/>
          <w:sz w:val="22"/>
          <w:szCs w:val="22"/>
          <w:lang w:eastAsia="sr-Latn-RS"/>
        </w:rPr>
        <w:t>иoцу (купцу).</w:t>
      </w:r>
    </w:p>
    <w:p w:rsidR="00C925F5" w:rsidRDefault="00C925F5" w:rsidP="00C925F5">
      <w:pPr>
        <w:suppressAutoHyphens w:val="0"/>
        <w:autoSpaceDE w:val="0"/>
        <w:autoSpaceDN w:val="0"/>
        <w:adjustRightInd w:val="0"/>
        <w:spacing w:line="240" w:lineRule="auto"/>
        <w:ind w:left="1134"/>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Врстa прoдaje</w:t>
      </w:r>
    </w:p>
    <w:p w:rsidR="00C925F5" w:rsidRDefault="00C925F5" w:rsidP="00C925F5">
      <w:pPr>
        <w:numPr>
          <w:ilvl w:val="0"/>
          <w:numId w:val="4"/>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Стaлнa и гaрaнтoвaнa, oдрe</w:t>
      </w:r>
      <w:r>
        <w:rPr>
          <w:rFonts w:eastAsia="TimesNewRoman"/>
          <w:color w:val="auto"/>
          <w:kern w:val="0"/>
          <w:sz w:val="22"/>
          <w:szCs w:val="22"/>
          <w:lang w:eastAsia="sr-Latn-RS"/>
        </w:rPr>
        <w:t>ђ</w:t>
      </w:r>
      <w:r>
        <w:rPr>
          <w:rFonts w:eastAsia="Times New Roman"/>
          <w:color w:val="auto"/>
          <w:kern w:val="0"/>
          <w:sz w:val="22"/>
          <w:szCs w:val="22"/>
          <w:lang w:eastAsia="sr-Latn-RS"/>
        </w:rPr>
        <w:t>eнa нa oснoву oствaрeнe пoтрoшњe Нaру</w:t>
      </w:r>
      <w:r>
        <w:rPr>
          <w:rFonts w:eastAsia="TimesNewRoman"/>
          <w:color w:val="auto"/>
          <w:kern w:val="0"/>
          <w:sz w:val="22"/>
          <w:szCs w:val="22"/>
          <w:lang w:eastAsia="sr-Latn-RS"/>
        </w:rPr>
        <w:t>ч</w:t>
      </w:r>
      <w:r>
        <w:rPr>
          <w:rFonts w:eastAsia="Times New Roman"/>
          <w:color w:val="auto"/>
          <w:kern w:val="0"/>
          <w:sz w:val="22"/>
          <w:szCs w:val="22"/>
          <w:lang w:eastAsia="sr-Latn-RS"/>
        </w:rPr>
        <w:t>иoцa, нa мeстимa примoпрeдaje,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тoкoм испoрукe.</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Teхни</w:t>
      </w:r>
      <w:r>
        <w:rPr>
          <w:rFonts w:eastAsia="TimesNewRoman"/>
          <w:color w:val="auto"/>
          <w:kern w:val="0"/>
          <w:sz w:val="22"/>
          <w:szCs w:val="22"/>
          <w:lang w:eastAsia="sr-Latn-RS"/>
        </w:rPr>
        <w:t>ч</w:t>
      </w:r>
      <w:r>
        <w:rPr>
          <w:rFonts w:eastAsia="Times New Roman"/>
          <w:color w:val="auto"/>
          <w:kern w:val="0"/>
          <w:sz w:val="22"/>
          <w:szCs w:val="22"/>
          <w:lang w:eastAsia="sr-Latn-RS"/>
        </w:rPr>
        <w:t>кe кaрaктeристикe</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 склaду сa дoкумeнтoм Прaвилa o рaду тржиштa (''Сл. глaсник РС'' бр. 120/2012), a пo тaбeли-Teхни</w:t>
      </w:r>
      <w:r>
        <w:rPr>
          <w:rFonts w:eastAsia="TimesNewRoman"/>
          <w:color w:val="auto"/>
          <w:kern w:val="0"/>
          <w:sz w:val="22"/>
          <w:szCs w:val="22"/>
          <w:lang w:eastAsia="sr-Latn-RS"/>
        </w:rPr>
        <w:t>ч</w:t>
      </w:r>
      <w:r>
        <w:rPr>
          <w:rFonts w:eastAsia="Times New Roman"/>
          <w:color w:val="auto"/>
          <w:kern w:val="0"/>
          <w:sz w:val="22"/>
          <w:szCs w:val="22"/>
          <w:lang w:eastAsia="sr-Latn-RS"/>
        </w:rPr>
        <w:t>кa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спeцификaциja. Прeглeд мeрних мeстa из нaдлeжнoсти нaру</w:t>
      </w:r>
      <w:r>
        <w:rPr>
          <w:rFonts w:eastAsia="TimesNewRoman"/>
          <w:color w:val="auto"/>
          <w:kern w:val="0"/>
          <w:sz w:val="22"/>
          <w:szCs w:val="22"/>
          <w:lang w:eastAsia="sr-Latn-RS"/>
        </w:rPr>
        <w:t>ч</w:t>
      </w:r>
      <w:r>
        <w:rPr>
          <w:rFonts w:eastAsia="Times New Roman"/>
          <w:color w:val="auto"/>
          <w:kern w:val="0"/>
          <w:sz w:val="22"/>
          <w:szCs w:val="22"/>
          <w:lang w:eastAsia="sr-Latn-RS"/>
        </w:rPr>
        <w:t>иoцa прикљу</w:t>
      </w:r>
      <w:r>
        <w:rPr>
          <w:rFonts w:eastAsia="TimesNewRoman"/>
          <w:color w:val="auto"/>
          <w:kern w:val="0"/>
          <w:sz w:val="22"/>
          <w:szCs w:val="22"/>
          <w:lang w:eastAsia="sr-Latn-RS"/>
        </w:rPr>
        <w:t>ч</w:t>
      </w:r>
      <w:r>
        <w:rPr>
          <w:rFonts w:eastAsia="Times New Roman"/>
          <w:color w:val="auto"/>
          <w:kern w:val="0"/>
          <w:sz w:val="22"/>
          <w:szCs w:val="22"/>
          <w:lang w:eastAsia="sr-Latn-RS"/>
        </w:rPr>
        <w:t>eних нa дистрибутивни систeм.</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Квaлитeт дoбaрa</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Врстa и нивo квaлитeтa испoрукe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у склaду сa:</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прeнoснoг систeмa и измeнaмa и дoпунaмa Прaвилa o рaду прeнoснoг систeмa (''Сл.глaсник РС'' бр. 3/2012),</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дистрибутивнoг систeмa</w:t>
      </w:r>
    </w:p>
    <w:p w:rsidR="00C925F5" w:rsidRDefault="00C925F5" w:rsidP="00C925F5">
      <w:pPr>
        <w:suppressAutoHyphens w:val="0"/>
        <w:autoSpaceDE w:val="0"/>
        <w:autoSpaceDN w:val="0"/>
        <w:adjustRightInd w:val="0"/>
        <w:spacing w:line="240" w:lineRule="auto"/>
        <w:ind w:left="107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Кaпaцитeт испoрукe:</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val="sr-Cyrl-RS" w:eastAsia="sr-Latn-RS"/>
        </w:rPr>
        <w:t>Оквирно п</w:t>
      </w:r>
      <w:r>
        <w:rPr>
          <w:rFonts w:eastAsia="Times New Roman"/>
          <w:color w:val="auto"/>
          <w:kern w:val="0"/>
          <w:sz w:val="22"/>
          <w:szCs w:val="22"/>
          <w:lang w:eastAsia="sr-Latn-RS"/>
        </w:rPr>
        <w:t xml:space="preserve">рeмa </w:t>
      </w:r>
      <w:r>
        <w:rPr>
          <w:rFonts w:eastAsia="Times New Roman"/>
          <w:color w:val="auto"/>
          <w:kern w:val="0"/>
          <w:sz w:val="22"/>
          <w:szCs w:val="22"/>
          <w:lang w:val="sr-Cyrl-RS" w:eastAsia="sr-Latn-RS"/>
        </w:rPr>
        <w:t xml:space="preserve">спецификацији из Табеле бр.1 </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Пeриoд испoрукe:</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r>
        <w:rPr>
          <w:rFonts w:eastAsia="Times New Roman"/>
          <w:color w:val="auto"/>
          <w:kern w:val="0"/>
          <w:sz w:val="22"/>
          <w:szCs w:val="22"/>
          <w:lang w:val="sr-Cyrl-RS" w:eastAsia="sr-Latn-RS"/>
        </w:rPr>
        <w:t>Н</w:t>
      </w:r>
      <w:r>
        <w:rPr>
          <w:rFonts w:eastAsia="Times New Roman"/>
          <w:color w:val="auto"/>
          <w:kern w:val="0"/>
          <w:sz w:val="22"/>
          <w:szCs w:val="22"/>
          <w:lang w:eastAsia="sr-Latn-RS"/>
        </w:rPr>
        <w:t>аредних 12 месеци од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r>
        <w:rPr>
          <w:rFonts w:eastAsia="Times New Roman"/>
          <w:color w:val="auto"/>
          <w:kern w:val="0"/>
          <w:sz w:val="22"/>
          <w:szCs w:val="22"/>
          <w:lang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Meстo испoрукe дoбaрa</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сaстaвни дeo oвoг угoвoрa.</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r>
        <w:rPr>
          <w:rFonts w:eastAsia="Times New Roman"/>
          <w:b/>
          <w:bCs/>
          <w:color w:val="auto"/>
          <w:kern w:val="0"/>
          <w:sz w:val="22"/>
          <w:szCs w:val="22"/>
          <w:lang w:eastAsia="sr-Latn-RS"/>
        </w:rPr>
        <w:t>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 xml:space="preserve">ч </w:t>
      </w:r>
      <w:r>
        <w:rPr>
          <w:rFonts w:eastAsia="Times New Roman"/>
          <w:b/>
          <w:bCs/>
          <w:color w:val="auto"/>
          <w:kern w:val="0"/>
          <w:sz w:val="22"/>
          <w:szCs w:val="22"/>
          <w:lang w:eastAsia="sr-Latn-RS"/>
        </w:rPr>
        <w:t>je дужaн дa уз пoнуду дoстaви изjaву нa свoм мeмoрaндуму, пoтписaну oд стрaнe</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oдгoвoрнoг лицa 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a и oвeрeну пe</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 xml:space="preserve">aтoм, кojoм сe oбaвeзуje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укoликo му будe дoдeљeн</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угoвoр у прeдмeтнoм пoступку jaвнe нaбaвкe, пoступити у склaду сa </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лaнoм 141. стaв 5. Зaкoнa o</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eнeргeтици, oднoснo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oдмaх пo пoтписивaњу угoвoрa зaкљу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ити: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o приступу систeму сa oпeрaтoрoм систeмa нa кojи je oбjeкaт крajњeг купцa</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прикљу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eн 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кojим прeузимa бaлaнсну oдгoвoрнoст зa мeстa примoпрeдaje крajњeг купцa.</w:t>
      </w: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hd w:val="clear" w:color="auto" w:fill="C6D9F1"/>
        <w:jc w:val="center"/>
        <w:rPr>
          <w:b/>
          <w:bCs/>
          <w:i/>
          <w:iCs/>
          <w:color w:val="0070C0"/>
          <w:sz w:val="22"/>
          <w:szCs w:val="22"/>
        </w:rPr>
      </w:pPr>
      <w:proofErr w:type="gramStart"/>
      <w:r>
        <w:rPr>
          <w:b/>
          <w:bCs/>
          <w:i/>
          <w:iCs/>
          <w:color w:val="0070C0"/>
          <w:sz w:val="22"/>
          <w:szCs w:val="22"/>
          <w:lang w:val="en-US"/>
        </w:rPr>
        <w:lastRenderedPageBreak/>
        <w:t>I</w:t>
      </w:r>
      <w:r>
        <w:rPr>
          <w:b/>
          <w:bCs/>
          <w:i/>
          <w:iCs/>
          <w:color w:val="0070C0"/>
          <w:sz w:val="22"/>
          <w:szCs w:val="22"/>
          <w:lang w:val="hr-HR"/>
        </w:rPr>
        <w:t>II</w:t>
      </w:r>
      <w:r>
        <w:rPr>
          <w:b/>
          <w:bCs/>
          <w:i/>
          <w:iCs/>
          <w:color w:val="0070C0"/>
          <w:sz w:val="22"/>
          <w:szCs w:val="22"/>
        </w:rPr>
        <w:t xml:space="preserve">  </w:t>
      </w:r>
      <w:r>
        <w:rPr>
          <w:b/>
          <w:bCs/>
          <w:i/>
          <w:iCs/>
          <w:color w:val="0070C0"/>
          <w:sz w:val="22"/>
          <w:szCs w:val="22"/>
          <w:lang w:val="sr-Cyrl-CS"/>
        </w:rPr>
        <w:t>ТЕХНИЧКА</w:t>
      </w:r>
      <w:proofErr w:type="gramEnd"/>
      <w:r>
        <w:rPr>
          <w:b/>
          <w:bCs/>
          <w:i/>
          <w:iCs/>
          <w:color w:val="0070C0"/>
          <w:sz w:val="22"/>
          <w:szCs w:val="22"/>
          <w:lang w:val="sr-Cyrl-CS"/>
        </w:rPr>
        <w:t xml:space="preserve"> ДОКУМЕНТАЦИЈА И ПЛАНОВИ</w:t>
      </w:r>
    </w:p>
    <w:p w:rsidR="00C925F5" w:rsidRDefault="00C925F5" w:rsidP="00C925F5">
      <w:pPr>
        <w:suppressAutoHyphens w:val="0"/>
        <w:spacing w:line="240" w:lineRule="auto"/>
        <w:rPr>
          <w:rFonts w:eastAsia="Times New Roman"/>
          <w:kern w:val="0"/>
          <w:sz w:val="22"/>
          <w:szCs w:val="22"/>
          <w:lang w:eastAsia="sr-Latn-RS"/>
        </w:rPr>
      </w:pPr>
    </w:p>
    <w:p w:rsidR="00C925F5" w:rsidRDefault="00C925F5" w:rsidP="00C925F5">
      <w:pPr>
        <w:shd w:val="clear" w:color="auto" w:fill="FFC000"/>
        <w:jc w:val="center"/>
        <w:rPr>
          <w:b/>
          <w:iCs/>
          <w:sz w:val="22"/>
          <w:szCs w:val="22"/>
          <w:lang w:val="sr-Cyrl-RS"/>
        </w:rPr>
      </w:pPr>
      <w:r>
        <w:rPr>
          <w:b/>
          <w:iCs/>
          <w:sz w:val="22"/>
          <w:szCs w:val="22"/>
          <w:lang w:val="sr-Cyrl-RS"/>
        </w:rPr>
        <w:t>Табела бр.1</w:t>
      </w:r>
    </w:p>
    <w:p w:rsidR="00C925F5" w:rsidRDefault="00C925F5" w:rsidP="00C925F5">
      <w:pPr>
        <w:shd w:val="clear" w:color="auto" w:fill="FFFF00"/>
        <w:jc w:val="center"/>
        <w:rPr>
          <w:rFonts w:eastAsia="TimesNewRomanPSMT"/>
          <w:b/>
          <w:caps/>
          <w:color w:val="auto"/>
          <w:kern w:val="28"/>
          <w:sz w:val="22"/>
          <w:szCs w:val="22"/>
          <w:lang w:val="sr-Cyrl-RS"/>
        </w:rPr>
      </w:pPr>
      <w:r>
        <w:rPr>
          <w:rFonts w:eastAsia="TimesNewRomanPSMT"/>
          <w:b/>
          <w:caps/>
          <w:color w:val="auto"/>
          <w:kern w:val="28"/>
          <w:sz w:val="22"/>
          <w:szCs w:val="22"/>
          <w:lang w:val="sr-Cyrl-RS"/>
        </w:rPr>
        <w:t>мерна места</w:t>
      </w:r>
    </w:p>
    <w:p w:rsidR="00C925F5" w:rsidRDefault="00C925F5" w:rsidP="00C925F5">
      <w:pPr>
        <w:suppressAutoHyphens w:val="0"/>
        <w:spacing w:line="240" w:lineRule="auto"/>
        <w:rPr>
          <w:rFonts w:eastAsia="Times New Roman"/>
          <w:kern w:val="0"/>
          <w:sz w:val="22"/>
          <w:szCs w:val="22"/>
          <w:lang w:eastAsia="sr-Latn-RS"/>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852"/>
        <w:gridCol w:w="710"/>
        <w:gridCol w:w="710"/>
        <w:gridCol w:w="709"/>
        <w:gridCol w:w="568"/>
        <w:gridCol w:w="567"/>
        <w:gridCol w:w="567"/>
        <w:gridCol w:w="567"/>
        <w:gridCol w:w="567"/>
        <w:gridCol w:w="567"/>
        <w:gridCol w:w="567"/>
        <w:gridCol w:w="567"/>
        <w:gridCol w:w="567"/>
        <w:gridCol w:w="567"/>
        <w:gridCol w:w="567"/>
        <w:gridCol w:w="567"/>
        <w:gridCol w:w="567"/>
        <w:gridCol w:w="567"/>
      </w:tblGrid>
      <w:tr w:rsidR="00C925F5" w:rsidTr="00C925F5">
        <w:trPr>
          <w:trHeight w:val="376"/>
        </w:trPr>
        <w:tc>
          <w:tcPr>
            <w:tcW w:w="284" w:type="dxa"/>
            <w:tcBorders>
              <w:top w:val="single" w:sz="4" w:space="0" w:color="auto"/>
              <w:left w:val="single" w:sz="4" w:space="0" w:color="auto"/>
              <w:bottom w:val="single" w:sz="4" w:space="0" w:color="auto"/>
              <w:right w:val="single" w:sz="4" w:space="0" w:color="auto"/>
            </w:tcBorders>
            <w:noWrap/>
          </w:tcPr>
          <w:p w:rsidR="00C925F5" w:rsidRDefault="00C925F5">
            <w:pPr>
              <w:ind w:right="-45"/>
              <w:rPr>
                <w:b/>
                <w:i/>
                <w:i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ED broj</w:t>
            </w:r>
          </w:p>
        </w:tc>
        <w:tc>
          <w:tcPr>
            <w:tcW w:w="709"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br. broila</w:t>
            </w:r>
          </w:p>
        </w:tc>
        <w:tc>
          <w:tcPr>
            <w:tcW w:w="709" w:type="dxa"/>
            <w:tcBorders>
              <w:top w:val="single" w:sz="4" w:space="0" w:color="auto"/>
              <w:left w:val="single" w:sz="4" w:space="0" w:color="auto"/>
              <w:bottom w:val="single" w:sz="4" w:space="0" w:color="auto"/>
              <w:right w:val="single" w:sz="4" w:space="0" w:color="auto"/>
            </w:tcBorders>
            <w:hideMark/>
          </w:tcPr>
          <w:p w:rsidR="00C925F5" w:rsidRDefault="00C925F5">
            <w:pPr>
              <w:jc w:val="center"/>
              <w:rPr>
                <w:b/>
                <w:i/>
                <w:iCs/>
                <w:sz w:val="22"/>
                <w:szCs w:val="22"/>
              </w:rPr>
            </w:pPr>
            <w:r>
              <w:rPr>
                <w:b/>
                <w:i/>
                <w:iCs/>
                <w:sz w:val="22"/>
                <w:szCs w:val="22"/>
              </w:rPr>
              <w:t>Odobr. Snaga KW</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Katego. mere.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obrač.veliči.</w:t>
            </w:r>
          </w:p>
        </w:tc>
        <w:tc>
          <w:tcPr>
            <w:tcW w:w="567"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janua.</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febru.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mart</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april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maj</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jun</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avgu.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septe.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okto.</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nove.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dece.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Ukup. kWh</w:t>
            </w:r>
          </w:p>
        </w:tc>
      </w:tr>
      <w:tr w:rsidR="00C925F5" w:rsidTr="00C925F5">
        <w:trPr>
          <w:trHeight w:val="549"/>
        </w:trPr>
        <w:tc>
          <w:tcPr>
            <w:tcW w:w="284"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51835379</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2317</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Niski napon</w:t>
            </w:r>
          </w:p>
          <w:p w:rsidR="00C925F5" w:rsidRDefault="00C925F5">
            <w:pPr>
              <w:jc w:val="center"/>
              <w:rPr>
                <w:b/>
                <w:i/>
                <w:iCs/>
                <w:sz w:val="22"/>
                <w:szCs w:val="22"/>
                <w:lang w:val="sr-Latn-CS"/>
              </w:rPr>
            </w:pPr>
            <w:r>
              <w:rPr>
                <w:b/>
                <w:i/>
                <w:iCs/>
                <w:sz w:val="22"/>
                <w:szCs w:val="22"/>
              </w:rPr>
              <w:t>TG 4</w:t>
            </w:r>
            <w:r>
              <w:rPr>
                <w:b/>
                <w:i/>
                <w:iCs/>
                <w:sz w:val="22"/>
                <w:szCs w:val="22"/>
                <w:lang w:val="sr-Latn-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energ.VT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6400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7680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4720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6960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61200</w:t>
            </w:r>
          </w:p>
        </w:tc>
      </w:tr>
      <w:tr w:rsidR="00C925F5" w:rsidTr="00C925F5">
        <w:trPr>
          <w:trHeight w:val="54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lang w:val="sr-Latn-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energ.MT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1440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15200</w:t>
            </w:r>
          </w:p>
        </w:tc>
      </w:tr>
      <w:tr w:rsidR="00C925F5" w:rsidTr="00C925F5">
        <w:trPr>
          <w:trHeight w:val="549"/>
        </w:trPr>
        <w:tc>
          <w:tcPr>
            <w:tcW w:w="284"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53364110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30199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17,25</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Široka potroš. TG11/6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JT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952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8199</w:t>
            </w:r>
          </w:p>
        </w:tc>
      </w:tr>
      <w:tr w:rsidR="00C925F5" w:rsidTr="00C925F5">
        <w:trPr>
          <w:trHeight w:val="296"/>
        </w:trPr>
        <w:tc>
          <w:tcPr>
            <w:tcW w:w="3828" w:type="dxa"/>
            <w:gridSpan w:val="6"/>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rPr>
            </w:pPr>
            <w:r>
              <w:rPr>
                <w:b/>
                <w:iCs/>
                <w:sz w:val="22"/>
                <w:szCs w:val="22"/>
              </w:rPr>
              <w:t>UKUPNO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highlight w:val="yellow"/>
              </w:rPr>
            </w:pPr>
            <w:r>
              <w:rPr>
                <w:b/>
                <w:iCs/>
                <w:sz w:val="22"/>
                <w:szCs w:val="22"/>
                <w:highlight w:val="yellow"/>
              </w:rPr>
              <w:t>8552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9447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9994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6634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4785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2325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893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9747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9630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9048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rPr>
            </w:pPr>
            <w:r>
              <w:rPr>
                <w:b/>
                <w:iCs/>
                <w:sz w:val="22"/>
                <w:szCs w:val="22"/>
                <w:highlight w:val="cyan"/>
              </w:rPr>
              <w:t>84599</w:t>
            </w:r>
          </w:p>
        </w:tc>
      </w:tr>
    </w:tbl>
    <w:p w:rsidR="00C925F5" w:rsidRDefault="00C925F5" w:rsidP="00C925F5">
      <w:pPr>
        <w:suppressAutoHyphens w:val="0"/>
        <w:spacing w:line="240" w:lineRule="auto"/>
        <w:rPr>
          <w:rFonts w:eastAsia="Times New Roman"/>
          <w:color w:val="auto"/>
          <w:kern w:val="0"/>
          <w:sz w:val="22"/>
          <w:szCs w:val="22"/>
          <w:lang w:val="sr-Cyrl-CS" w:eastAsia="en-US"/>
        </w:rPr>
        <w:sectPr w:rsidR="00C925F5">
          <w:pgSz w:w="11906" w:h="16838"/>
          <w:pgMar w:top="1440" w:right="1440" w:bottom="1440" w:left="1440" w:header="720" w:footer="720" w:gutter="0"/>
          <w:cols w:space="720"/>
        </w:sect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hd w:val="clear" w:color="auto" w:fill="C6D9F1"/>
        <w:jc w:val="center"/>
        <w:rPr>
          <w:b/>
          <w:bCs/>
          <w:i/>
          <w:iCs/>
          <w:sz w:val="22"/>
          <w:szCs w:val="22"/>
          <w:lang w:val="sr-Cyrl-RS"/>
        </w:rPr>
      </w:pPr>
      <w:r>
        <w:rPr>
          <w:b/>
          <w:bCs/>
          <w:i/>
          <w:iCs/>
          <w:sz w:val="22"/>
          <w:szCs w:val="22"/>
          <w:lang w:val="hr-HR"/>
        </w:rPr>
        <w:t>I</w:t>
      </w:r>
      <w:r>
        <w:rPr>
          <w:b/>
          <w:bCs/>
          <w:i/>
          <w:iCs/>
          <w:sz w:val="22"/>
          <w:szCs w:val="22"/>
        </w:rPr>
        <w:t>V  УСЛОВИ ЗА УЧЕШЋЕ У ПОСТУПКУ ЈАВНЕ НАБАВКЕ ИЗ ЧЛ. 75. И 76. ЗАКОНА И УПУТСТВО КАКО СЕ ДОКАЗУЈЕ ИСПУЊЕНОСТ ТИХ УСЛОВА</w:t>
      </w:r>
    </w:p>
    <w:p w:rsidR="00C925F5" w:rsidRDefault="00C925F5" w:rsidP="00C925F5">
      <w:pPr>
        <w:shd w:val="clear" w:color="auto" w:fill="C6D9F1"/>
        <w:jc w:val="center"/>
        <w:rPr>
          <w:b/>
          <w:bCs/>
          <w:i/>
          <w:iCs/>
          <w:sz w:val="22"/>
          <w:szCs w:val="22"/>
          <w:lang w:val="sr-Cyrl-RS"/>
        </w:rPr>
      </w:pPr>
    </w:p>
    <w:p w:rsidR="00C925F5" w:rsidRDefault="00C925F5" w:rsidP="00C925F5">
      <w:pPr>
        <w:jc w:val="both"/>
        <w:rPr>
          <w:b/>
          <w:bCs/>
          <w:i/>
          <w:iCs/>
          <w:sz w:val="22"/>
          <w:szCs w:val="22"/>
        </w:rPr>
      </w:pPr>
    </w:p>
    <w:p w:rsidR="00C925F5" w:rsidRDefault="00C925F5" w:rsidP="00C925F5">
      <w:pPr>
        <w:pStyle w:val="ListParagraph"/>
        <w:numPr>
          <w:ilvl w:val="0"/>
          <w:numId w:val="7"/>
        </w:numPr>
        <w:shd w:val="clear" w:color="auto" w:fill="C6D9F1"/>
        <w:jc w:val="center"/>
        <w:rPr>
          <w:b/>
          <w:bCs/>
          <w:i/>
          <w:iCs/>
          <w:sz w:val="22"/>
          <w:szCs w:val="22"/>
        </w:rPr>
      </w:pPr>
      <w:r>
        <w:rPr>
          <w:b/>
          <w:bCs/>
          <w:i/>
          <w:iCs/>
          <w:sz w:val="22"/>
          <w:szCs w:val="22"/>
        </w:rPr>
        <w:t>УСЛОВИ ЗА УЧЕШЋЕ У ПОСТУПКУ ЈАВНЕ НАБАВКЕ ИЗ ЧЛ. 75. И 76. ЗАКОНА</w:t>
      </w:r>
    </w:p>
    <w:p w:rsidR="00C925F5" w:rsidRDefault="00C925F5" w:rsidP="00C925F5">
      <w:pPr>
        <w:pStyle w:val="ListParagraph"/>
        <w:jc w:val="both"/>
        <w:rPr>
          <w:b/>
          <w:bCs/>
          <w:i/>
          <w:iCs/>
          <w:sz w:val="22"/>
          <w:szCs w:val="22"/>
        </w:rPr>
      </w:pPr>
    </w:p>
    <w:p w:rsidR="00C925F5" w:rsidRDefault="00C925F5" w:rsidP="00C925F5">
      <w:pPr>
        <w:pStyle w:val="ListParagraph"/>
        <w:numPr>
          <w:ilvl w:val="1"/>
          <w:numId w:val="7"/>
        </w:numPr>
        <w:jc w:val="both"/>
        <w:rPr>
          <w:iCs/>
          <w:sz w:val="22"/>
          <w:szCs w:val="22"/>
        </w:rPr>
      </w:pPr>
      <w:r>
        <w:rPr>
          <w:iCs/>
          <w:sz w:val="22"/>
          <w:szCs w:val="22"/>
        </w:rPr>
        <w:t xml:space="preserve">Право на учешће у поступку предметне јавне набавке има понуђач 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C925F5" w:rsidRDefault="00C925F5" w:rsidP="00C925F5">
      <w:pPr>
        <w:pStyle w:val="ListParagraph"/>
        <w:numPr>
          <w:ilvl w:val="0"/>
          <w:numId w:val="8"/>
        </w:numPr>
        <w:jc w:val="both"/>
        <w:rPr>
          <w:sz w:val="22"/>
          <w:szCs w:val="22"/>
        </w:rPr>
      </w:pPr>
      <w:r>
        <w:rPr>
          <w:iCs/>
          <w:sz w:val="22"/>
          <w:szCs w:val="22"/>
        </w:rPr>
        <w:t>Да је регистрован код надлежног органа, односно уписан у одговарајући регистар</w:t>
      </w:r>
      <w:r>
        <w:rPr>
          <w:iCs/>
          <w:sz w:val="22"/>
          <w:szCs w:val="22"/>
          <w:lang w:val="sr-Cyrl-CS"/>
        </w:rPr>
        <w:t xml:space="preserve"> </w:t>
      </w:r>
      <w:r>
        <w:rPr>
          <w:i/>
          <w:iCs/>
          <w:sz w:val="22"/>
          <w:szCs w:val="22"/>
          <w:lang w:val="sr-Cyrl-CS"/>
        </w:rPr>
        <w:t>(чл. 75. ст. 1. тач. 1) Закона);</w:t>
      </w:r>
    </w:p>
    <w:p w:rsidR="00C925F5" w:rsidRDefault="00C925F5" w:rsidP="00C925F5">
      <w:pPr>
        <w:pStyle w:val="ListParagraph"/>
        <w:numPr>
          <w:ilvl w:val="0"/>
          <w:numId w:val="8"/>
        </w:numPr>
        <w:jc w:val="both"/>
        <w:rPr>
          <w:sz w:val="22"/>
          <w:szCs w:val="22"/>
        </w:rPr>
      </w:pPr>
      <w:r>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w:t>
      </w:r>
      <w:r>
        <w:rPr>
          <w:i/>
          <w:iCs/>
          <w:sz w:val="22"/>
          <w:szCs w:val="22"/>
          <w:lang w:val="sr-Cyrl-CS"/>
        </w:rPr>
        <w:t>(чл. 75. ст. 1. тач. 2) Закона);</w:t>
      </w:r>
    </w:p>
    <w:p w:rsidR="00C925F5" w:rsidRDefault="00C925F5" w:rsidP="00C925F5">
      <w:pPr>
        <w:pStyle w:val="ListParagraph"/>
        <w:numPr>
          <w:ilvl w:val="0"/>
          <w:numId w:val="8"/>
        </w:num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lang w:val="sr-Cyrl-CS"/>
        </w:rPr>
        <w:t>(чл. 75. ст. 1. тач. 4) Закона);</w:t>
      </w:r>
    </w:p>
    <w:p w:rsidR="00C925F5" w:rsidRDefault="00C925F5" w:rsidP="00C925F5">
      <w:pPr>
        <w:pStyle w:val="ListParagraph"/>
        <w:numPr>
          <w:ilvl w:val="0"/>
          <w:numId w:val="8"/>
        </w:numPr>
        <w:jc w:val="both"/>
        <w:rPr>
          <w:b/>
          <w:iCs/>
          <w:sz w:val="22"/>
          <w:szCs w:val="22"/>
          <w:lang w:val="ru-RU"/>
        </w:rPr>
      </w:pPr>
      <w:r>
        <w:rPr>
          <w:sz w:val="22"/>
          <w:szCs w:val="22"/>
        </w:rPr>
        <w:t>Да има важећу дозволу надлежног органа за обављање делатности која је предмет јавне набавке</w:t>
      </w:r>
      <w:r>
        <w:rPr>
          <w:sz w:val="22"/>
          <w:szCs w:val="22"/>
          <w:lang w:val="sr-Cyrl-CS"/>
        </w:rPr>
        <w:t xml:space="preserve"> </w:t>
      </w:r>
      <w:r>
        <w:rPr>
          <w:i/>
          <w:iCs/>
          <w:sz w:val="22"/>
          <w:szCs w:val="22"/>
          <w:lang w:val="sr-Cyrl-CS"/>
        </w:rPr>
        <w:t xml:space="preserve">(чл. 75. ст. 1. тач. 5) Закона) </w:t>
      </w:r>
      <w:r>
        <w:rPr>
          <w:b/>
          <w:iCs/>
          <w:sz w:val="22"/>
          <w:szCs w:val="22"/>
          <w:lang w:val="sr-Cyrl-CS"/>
        </w:rPr>
        <w:t xml:space="preserve">и то: </w:t>
      </w:r>
      <w:r>
        <w:rPr>
          <w:b/>
          <w:iCs/>
          <w:sz w:val="22"/>
          <w:szCs w:val="22"/>
          <w:lang w:val="ru-RU"/>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ListParagraph"/>
        <w:ind w:left="1440"/>
        <w:jc w:val="both"/>
        <w:rPr>
          <w:sz w:val="22"/>
          <w:szCs w:val="22"/>
        </w:rPr>
      </w:pPr>
    </w:p>
    <w:p w:rsidR="00C925F5" w:rsidRDefault="00C925F5" w:rsidP="00C925F5">
      <w:pPr>
        <w:pStyle w:val="ListParagraph"/>
        <w:numPr>
          <w:ilvl w:val="1"/>
          <w:numId w:val="7"/>
        </w:numPr>
        <w:jc w:val="both"/>
        <w:rPr>
          <w:iCs/>
          <w:color w:val="auto"/>
          <w:sz w:val="22"/>
          <w:szCs w:val="22"/>
          <w:lang w:val="sr-Cyrl-RS"/>
        </w:rPr>
      </w:pPr>
      <w:r>
        <w:rPr>
          <w:bCs/>
          <w:iCs/>
          <w:color w:val="auto"/>
          <w:sz w:val="22"/>
          <w:szCs w:val="22"/>
        </w:rPr>
        <w:t xml:space="preserve">Понуђач који </w:t>
      </w:r>
      <w:r>
        <w:rPr>
          <w:iCs/>
          <w:color w:val="auto"/>
          <w:sz w:val="22"/>
          <w:szCs w:val="22"/>
        </w:rPr>
        <w:t xml:space="preserve">учествује у поступку предметне јавне набавке, мора испунити </w:t>
      </w:r>
      <w:r>
        <w:rPr>
          <w:b/>
          <w:iCs/>
          <w:color w:val="auto"/>
          <w:sz w:val="22"/>
          <w:szCs w:val="22"/>
        </w:rPr>
        <w:t>додатне услове</w:t>
      </w:r>
      <w:r>
        <w:rPr>
          <w:iCs/>
          <w:color w:val="auto"/>
          <w:sz w:val="22"/>
          <w:szCs w:val="22"/>
        </w:rPr>
        <w:t xml:space="preserve"> за учешће у поступку јавне набавке,  дефинисане чл. 76. Закона, и то: </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u w:val="single"/>
          <w:lang w:val="sr-Cyrl-RS"/>
        </w:rPr>
      </w:pPr>
    </w:p>
    <w:p w:rsidR="00C925F5" w:rsidRDefault="00C925F5" w:rsidP="00C925F5">
      <w:pPr>
        <w:numPr>
          <w:ilvl w:val="0"/>
          <w:numId w:val="9"/>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b/>
          <w:bCs/>
          <w:color w:val="auto"/>
          <w:kern w:val="0"/>
          <w:sz w:val="22"/>
          <w:szCs w:val="22"/>
          <w:u w:val="single"/>
        </w:rPr>
        <w:t>Услов</w:t>
      </w:r>
      <w:r>
        <w:rPr>
          <w:rFonts w:eastAsia="Times New Roman"/>
          <w:b/>
          <w:bCs/>
          <w:color w:val="auto"/>
          <w:kern w:val="0"/>
          <w:sz w:val="22"/>
          <w:szCs w:val="22"/>
        </w:rPr>
        <w:t xml:space="preserve"> да понуђач располаже</w:t>
      </w:r>
      <w:r>
        <w:rPr>
          <w:rFonts w:eastAsia="Times New Roman"/>
          <w:b/>
          <w:color w:val="auto"/>
          <w:kern w:val="0"/>
          <w:sz w:val="22"/>
          <w:szCs w:val="22"/>
          <w:lang w:val="sr-Cyrl-RS" w:eastAsia="sr-Latn-RS"/>
        </w:rPr>
        <w:t xml:space="preserve"> п</w:t>
      </w:r>
      <w:r>
        <w:rPr>
          <w:rFonts w:eastAsia="Times New Roman"/>
          <w:b/>
          <w:color w:val="auto"/>
          <w:kern w:val="0"/>
          <w:sz w:val="22"/>
          <w:szCs w:val="22"/>
          <w:lang w:eastAsia="sr-Latn-RS"/>
        </w:rPr>
        <w:t>ословни</w:t>
      </w:r>
      <w:r>
        <w:rPr>
          <w:rFonts w:eastAsia="Times New Roman"/>
          <w:b/>
          <w:color w:val="auto"/>
          <w:kern w:val="0"/>
          <w:sz w:val="22"/>
          <w:szCs w:val="22"/>
          <w:lang w:val="sr-Cyrl-RS" w:eastAsia="sr-Latn-RS"/>
        </w:rPr>
        <w:t>м</w:t>
      </w:r>
      <w:r>
        <w:rPr>
          <w:rFonts w:eastAsia="Times New Roman"/>
          <w:b/>
          <w:color w:val="auto"/>
          <w:kern w:val="0"/>
          <w:sz w:val="22"/>
          <w:szCs w:val="22"/>
          <w:lang w:eastAsia="sr-Latn-RS"/>
        </w:rPr>
        <w:t xml:space="preserve"> капацитет</w:t>
      </w:r>
      <w:r>
        <w:rPr>
          <w:rFonts w:eastAsia="Times New Roman"/>
          <w:b/>
          <w:color w:val="auto"/>
          <w:kern w:val="0"/>
          <w:sz w:val="22"/>
          <w:szCs w:val="22"/>
          <w:lang w:val="sr-Cyrl-RS" w:eastAsia="sr-Latn-RS"/>
        </w:rPr>
        <w:t>ом</w:t>
      </w:r>
      <w:r>
        <w:rPr>
          <w:rFonts w:eastAsia="Times New Roman"/>
          <w:b/>
          <w:color w:val="auto"/>
          <w:kern w:val="0"/>
          <w:sz w:val="22"/>
          <w:szCs w:val="22"/>
          <w:lang w:eastAsia="sr-Latn-RS"/>
        </w:rPr>
        <w:t>:</w:t>
      </w:r>
      <w:r>
        <w:rPr>
          <w:rFonts w:eastAsia="Times New Roman"/>
          <w:color w:val="auto"/>
          <w:kern w:val="0"/>
          <w:sz w:val="22"/>
          <w:szCs w:val="22"/>
          <w:lang w:eastAsia="sr-Latn-RS"/>
        </w:rPr>
        <w:t xml:space="preserve"> да је понуђач активан учесник на тржишту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који је у било ком периоду из претходне две године од дана објављивања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позива за подношење понуда на Порталу јавних набавки обавио минимално </w:t>
      </w:r>
      <w:r>
        <w:rPr>
          <w:rFonts w:eastAsia="Times New Roman"/>
          <w:b/>
          <w:color w:val="auto"/>
          <w:kern w:val="0"/>
          <w:sz w:val="22"/>
          <w:szCs w:val="22"/>
          <w:u w:val="single"/>
          <w:lang w:val="sr-Cyrl-RS" w:eastAsia="sr-Latn-RS"/>
        </w:rPr>
        <w:t>три</w:t>
      </w:r>
      <w:r>
        <w:rPr>
          <w:rFonts w:eastAsia="Times New Roman"/>
          <w:b/>
          <w:color w:val="auto"/>
          <w:kern w:val="0"/>
          <w:sz w:val="22"/>
          <w:szCs w:val="22"/>
          <w:u w:val="single"/>
          <w:lang w:eastAsia="sr-Latn-RS"/>
        </w:rPr>
        <w:t xml:space="preserve"> трансакциј</w:t>
      </w:r>
      <w:r>
        <w:rPr>
          <w:rFonts w:eastAsia="Times New Roman"/>
          <w:b/>
          <w:color w:val="auto"/>
          <w:kern w:val="0"/>
          <w:sz w:val="22"/>
          <w:szCs w:val="22"/>
          <w:u w:val="single"/>
          <w:lang w:val="sr-Cyrl-RS" w:eastAsia="sr-Latn-RS"/>
        </w:rPr>
        <w:t>е</w:t>
      </w:r>
      <w:r>
        <w:rPr>
          <w:rFonts w:eastAsia="Times New Roman"/>
          <w:color w:val="auto"/>
          <w:kern w:val="0"/>
          <w:sz w:val="22"/>
          <w:szCs w:val="22"/>
          <w:lang w:eastAsia="sr-Latn-RS"/>
        </w:rPr>
        <w:t xml:space="preserve"> ел.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енергије са другим учесником на тржишту, прихваћену од стране оператора преносног система.</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p>
    <w:p w:rsidR="00C925F5" w:rsidRDefault="00C925F5" w:rsidP="00C925F5">
      <w:pPr>
        <w:pStyle w:val="ListParagraph"/>
        <w:ind w:left="1710"/>
        <w:jc w:val="both"/>
        <w:rPr>
          <w:b/>
          <w:iCs/>
          <w:sz w:val="22"/>
          <w:szCs w:val="22"/>
          <w:u w:val="single"/>
          <w:lang w:val="sr-Cyrl-CS"/>
        </w:rPr>
      </w:pPr>
    </w:p>
    <w:p w:rsidR="00C925F5" w:rsidRDefault="00C925F5" w:rsidP="00C925F5">
      <w:pPr>
        <w:pStyle w:val="ListParagraph"/>
        <w:numPr>
          <w:ilvl w:val="1"/>
          <w:numId w:val="7"/>
        </w:numPr>
        <w:jc w:val="both"/>
        <w:rPr>
          <w:b/>
          <w:bCs/>
          <w:i/>
          <w:iCs/>
          <w:color w:val="auto"/>
          <w:sz w:val="22"/>
          <w:szCs w:val="22"/>
        </w:rPr>
      </w:pPr>
      <w:r>
        <w:rPr>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bCs/>
          <w:iCs/>
          <w:color w:val="auto"/>
          <w:sz w:val="22"/>
          <w:szCs w:val="22"/>
          <w:lang w:val="sr-Cyrl-RS"/>
        </w:rPr>
        <w:t>4</w:t>
      </w:r>
      <w:r>
        <w:rPr>
          <w:bCs/>
          <w:iCs/>
          <w:color w:val="auto"/>
          <w:sz w:val="22"/>
          <w:szCs w:val="22"/>
        </w:rPr>
        <w:t>) Закона и услов из члана 75. став 1. тачка 5) Закона, за део набавке који ће понуђач извршити преко подизвођача.</w:t>
      </w:r>
    </w:p>
    <w:p w:rsidR="00C925F5" w:rsidRDefault="00C925F5" w:rsidP="00C925F5">
      <w:pPr>
        <w:pStyle w:val="ListParagraph"/>
        <w:ind w:left="0"/>
        <w:jc w:val="both"/>
        <w:rPr>
          <w:color w:val="FF0000"/>
          <w:sz w:val="22"/>
          <w:szCs w:val="22"/>
        </w:rPr>
      </w:pPr>
    </w:p>
    <w:p w:rsidR="00C925F5" w:rsidRDefault="00C925F5" w:rsidP="00C925F5">
      <w:pPr>
        <w:pStyle w:val="ListParagraph"/>
        <w:numPr>
          <w:ilvl w:val="1"/>
          <w:numId w:val="7"/>
        </w:numPr>
        <w:jc w:val="both"/>
        <w:rPr>
          <w:bCs/>
          <w:iCs/>
          <w:color w:val="auto"/>
          <w:sz w:val="22"/>
          <w:szCs w:val="22"/>
        </w:rPr>
      </w:pPr>
      <w:r>
        <w:rPr>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25F5" w:rsidRDefault="00C925F5" w:rsidP="00C925F5">
      <w:pPr>
        <w:pStyle w:val="ListParagraph"/>
        <w:ind w:left="1350"/>
        <w:jc w:val="both"/>
        <w:rPr>
          <w:bCs/>
          <w:iCs/>
          <w:color w:val="auto"/>
          <w:sz w:val="22"/>
          <w:szCs w:val="22"/>
        </w:rPr>
      </w:pPr>
      <w:r>
        <w:rPr>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auto"/>
          <w:sz w:val="22"/>
          <w:szCs w:val="22"/>
          <w:lang w:val="sr-Cyrl-RS"/>
        </w:rPr>
        <w:t xml:space="preserve"> </w:t>
      </w:r>
    </w:p>
    <w:p w:rsidR="00C925F5" w:rsidRDefault="00C925F5" w:rsidP="00C925F5">
      <w:pPr>
        <w:pStyle w:val="ListParagraph"/>
        <w:ind w:left="1350"/>
        <w:jc w:val="both"/>
        <w:rPr>
          <w:bCs/>
          <w:iCs/>
          <w:color w:val="auto"/>
          <w:sz w:val="22"/>
          <w:szCs w:val="22"/>
        </w:rPr>
      </w:pPr>
    </w:p>
    <w:p w:rsidR="00C925F5" w:rsidRDefault="00C925F5"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C925F5" w:rsidRDefault="00C925F5" w:rsidP="00C925F5">
      <w:pPr>
        <w:pStyle w:val="ListParagraph"/>
        <w:ind w:left="1350"/>
        <w:jc w:val="both"/>
        <w:rPr>
          <w:bCs/>
          <w:iCs/>
          <w:color w:val="auto"/>
          <w:sz w:val="22"/>
          <w:szCs w:val="22"/>
        </w:rPr>
      </w:pPr>
    </w:p>
    <w:p w:rsidR="00C925F5" w:rsidRDefault="00C925F5" w:rsidP="00C925F5">
      <w:pPr>
        <w:pStyle w:val="ListParagraph"/>
        <w:numPr>
          <w:ilvl w:val="0"/>
          <w:numId w:val="7"/>
        </w:numPr>
        <w:shd w:val="clear" w:color="auto" w:fill="C6D9F1"/>
        <w:ind w:left="360"/>
        <w:jc w:val="center"/>
        <w:rPr>
          <w:bCs/>
          <w:i/>
          <w:iCs/>
          <w:color w:val="C00000"/>
          <w:sz w:val="22"/>
          <w:szCs w:val="22"/>
        </w:rPr>
      </w:pPr>
      <w:r>
        <w:rPr>
          <w:b/>
          <w:bCs/>
          <w:i/>
          <w:iCs/>
          <w:sz w:val="22"/>
          <w:szCs w:val="22"/>
        </w:rPr>
        <w:lastRenderedPageBreak/>
        <w:t>УПУТСТВО КАКО СЕ ДОКАЗУЈЕ ИСПУЊЕНОСТ УСЛОВА</w:t>
      </w:r>
    </w:p>
    <w:p w:rsidR="00C925F5" w:rsidRDefault="00C925F5" w:rsidP="00C925F5">
      <w:pPr>
        <w:pStyle w:val="ListParagraph"/>
        <w:shd w:val="clear" w:color="auto" w:fill="C6D9F1"/>
        <w:ind w:left="0"/>
        <w:rPr>
          <w:bCs/>
          <w:i/>
          <w:iCs/>
          <w:color w:val="C00000"/>
          <w:sz w:val="22"/>
          <w:szCs w:val="22"/>
        </w:rPr>
      </w:pPr>
    </w:p>
    <w:p w:rsidR="00C925F5" w:rsidRDefault="00C925F5" w:rsidP="00C925F5">
      <w:pPr>
        <w:pStyle w:val="ListParagraph"/>
        <w:jc w:val="both"/>
        <w:rPr>
          <w:bCs/>
          <w:i/>
          <w:iCs/>
          <w:color w:val="C00000"/>
          <w:sz w:val="22"/>
          <w:szCs w:val="22"/>
          <w:lang w:val="sr-Cyrl-RS"/>
        </w:rPr>
      </w:pPr>
    </w:p>
    <w:p w:rsidR="00C925F5" w:rsidRDefault="00C925F5" w:rsidP="00C925F5">
      <w:pPr>
        <w:pStyle w:val="ListParagraph"/>
        <w:jc w:val="both"/>
        <w:rPr>
          <w:rFonts w:eastAsia="Times New Roman"/>
          <w:b/>
          <w:iCs/>
          <w:color w:val="auto"/>
          <w:kern w:val="0"/>
          <w:sz w:val="22"/>
          <w:szCs w:val="22"/>
          <w:highlight w:val="yellow"/>
          <w:u w:val="single"/>
        </w:rPr>
      </w:pPr>
      <w:r>
        <w:rPr>
          <w:sz w:val="22"/>
          <w:szCs w:val="22"/>
        </w:rPr>
        <w:t xml:space="preserve">Испуњеност </w:t>
      </w:r>
      <w:r>
        <w:rPr>
          <w:b/>
          <w:sz w:val="22"/>
          <w:szCs w:val="22"/>
        </w:rPr>
        <w:t xml:space="preserve">обавезних и додатних услова </w:t>
      </w:r>
      <w:r>
        <w:rPr>
          <w:sz w:val="22"/>
          <w:szCs w:val="22"/>
        </w:rPr>
        <w:t xml:space="preserve">за учешће у поступку предметне јавне набавке, </w:t>
      </w:r>
      <w:r>
        <w:rPr>
          <w:sz w:val="22"/>
          <w:szCs w:val="22"/>
          <w:lang w:val="sr-Cyrl-CS"/>
        </w:rPr>
        <w:t xml:space="preserve">у складу са чл. 77. став 4. Закона, </w:t>
      </w:r>
      <w:r>
        <w:rPr>
          <w:sz w:val="22"/>
          <w:szCs w:val="22"/>
        </w:rPr>
        <w:t xml:space="preserve">понуђач доказује достављањем Изјаве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color w:val="FF0000"/>
          <w:sz w:val="22"/>
          <w:szCs w:val="22"/>
          <w:lang w:val="sr-Cyrl-CS"/>
        </w:rPr>
        <w:t xml:space="preserve"> </w:t>
      </w:r>
      <w:r>
        <w:rPr>
          <w:sz w:val="22"/>
          <w:szCs w:val="22"/>
        </w:rPr>
        <w:t xml:space="preserve">којом под пуном материјалном и кривичном одговорношћу потврђује да испуњава услове за учешће у поступку јавне </w:t>
      </w:r>
      <w:r>
        <w:rPr>
          <w:color w:val="auto"/>
          <w:sz w:val="22"/>
          <w:szCs w:val="22"/>
        </w:rPr>
        <w:t>набавке из чл. 75. и 76. Закона, дефинисане овом конкурсном документацијом</w:t>
      </w:r>
      <w:r>
        <w:rPr>
          <w:color w:val="auto"/>
          <w:sz w:val="22"/>
          <w:szCs w:val="22"/>
          <w:lang w:val="sr-Cyrl-RS"/>
        </w:rPr>
        <w:t xml:space="preserve"> </w:t>
      </w:r>
      <w:r>
        <w:rPr>
          <w:sz w:val="22"/>
          <w:szCs w:val="22"/>
          <w:shd w:val="clear" w:color="auto" w:fill="D9D9D9"/>
        </w:rPr>
        <w:t>осим услова из члана 75. став 1. тачка 5</w:t>
      </w:r>
      <w:r>
        <w:rPr>
          <w:sz w:val="22"/>
          <w:szCs w:val="22"/>
          <w:shd w:val="clear" w:color="auto" w:fill="D9D9D9"/>
          <w:lang w:val="sr-Cyrl-CS"/>
        </w:rPr>
        <w:t>)</w:t>
      </w:r>
      <w:r>
        <w:rPr>
          <w:sz w:val="22"/>
          <w:szCs w:val="22"/>
          <w:shd w:val="clear" w:color="auto" w:fill="D9D9D9"/>
        </w:rPr>
        <w:t xml:space="preserve"> Закона</w:t>
      </w:r>
      <w:r>
        <w:rPr>
          <w:sz w:val="22"/>
          <w:szCs w:val="22"/>
          <w:shd w:val="clear" w:color="auto" w:fill="D9D9D9"/>
          <w:lang w:val="sr-Cyrl-CS"/>
        </w:rPr>
        <w:t xml:space="preserve"> и то:</w:t>
      </w:r>
      <w:r>
        <w:rPr>
          <w:b/>
          <w:sz w:val="22"/>
          <w:szCs w:val="22"/>
          <w:shd w:val="clear" w:color="auto" w:fill="D9D9D9"/>
          <w:lang w:val="sr-Cyrl-CS"/>
        </w:rPr>
        <w:t xml:space="preserve"> важећа 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w:t>
      </w:r>
    </w:p>
    <w:p w:rsidR="00C925F5" w:rsidRDefault="00C925F5" w:rsidP="00C925F5">
      <w:pPr>
        <w:pStyle w:val="ListParagraph"/>
        <w:jc w:val="both"/>
        <w:rPr>
          <w:bCs/>
          <w:iCs/>
          <w:sz w:val="22"/>
          <w:szCs w:val="22"/>
          <w:lang w:val="sr-Cyrl-CS"/>
        </w:rPr>
      </w:pP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
          <w:bCs/>
          <w:iCs/>
          <w:color w:val="auto"/>
          <w:sz w:val="22"/>
          <w:szCs w:val="22"/>
          <w:u w:val="single"/>
        </w:rPr>
        <w:t>Уколико понуду подноси група понуђача</w:t>
      </w:r>
      <w:r>
        <w:rPr>
          <w:bCs/>
          <w:iCs/>
          <w:color w:val="auto"/>
          <w:sz w:val="22"/>
          <w:szCs w:val="22"/>
        </w:rPr>
        <w:t>,</w:t>
      </w:r>
      <w:r>
        <w:rPr>
          <w:bCs/>
          <w:iCs/>
          <w:color w:val="auto"/>
          <w:sz w:val="22"/>
          <w:szCs w:val="22"/>
          <w:lang w:val="sr-Cyrl-RS"/>
        </w:rPr>
        <w:t xml:space="preserve"> Изјава мора бити потписана од стране овлашћеног лица </w:t>
      </w:r>
      <w:r>
        <w:rPr>
          <w:bCs/>
          <w:iCs/>
          <w:color w:val="auto"/>
          <w:sz w:val="22"/>
          <w:szCs w:val="22"/>
        </w:rPr>
        <w:t>свак</w:t>
      </w:r>
      <w:r>
        <w:rPr>
          <w:bCs/>
          <w:iCs/>
          <w:color w:val="auto"/>
          <w:sz w:val="22"/>
          <w:szCs w:val="22"/>
          <w:lang w:val="sr-Cyrl-RS"/>
        </w:rPr>
        <w:t>ог</w:t>
      </w:r>
      <w:r>
        <w:rPr>
          <w:bCs/>
          <w:iCs/>
          <w:color w:val="auto"/>
          <w:sz w:val="22"/>
          <w:szCs w:val="22"/>
        </w:rPr>
        <w:t xml:space="preserve"> понуђач</w:t>
      </w:r>
      <w:r>
        <w:rPr>
          <w:bCs/>
          <w:iCs/>
          <w:color w:val="auto"/>
          <w:sz w:val="22"/>
          <w:szCs w:val="22"/>
          <w:lang w:val="sr-Cyrl-RS"/>
        </w:rPr>
        <w:t>а</w:t>
      </w:r>
      <w:r>
        <w:rPr>
          <w:bCs/>
          <w:iCs/>
          <w:color w:val="auto"/>
          <w:sz w:val="22"/>
          <w:szCs w:val="22"/>
        </w:rPr>
        <w:t xml:space="preserve"> из групе понуђача</w:t>
      </w:r>
      <w:r>
        <w:rPr>
          <w:bCs/>
          <w:iCs/>
          <w:color w:val="auto"/>
          <w:sz w:val="22"/>
          <w:szCs w:val="22"/>
          <w:lang w:val="sr-Cyrl-RS"/>
        </w:rPr>
        <w:t xml:space="preserve"> и оверена печатом. </w:t>
      </w:r>
    </w:p>
    <w:p w:rsidR="00C925F5" w:rsidRDefault="00C925F5" w:rsidP="00C925F5">
      <w:pPr>
        <w:pStyle w:val="ListParagraph"/>
        <w:jc w:val="both"/>
        <w:rPr>
          <w:bCs/>
          <w:iCs/>
          <w:sz w:val="22"/>
          <w:szCs w:val="22"/>
          <w:lang w:val="sr-Cyrl-CS"/>
        </w:rPr>
      </w:pPr>
      <w:r>
        <w:rPr>
          <w:b/>
          <w:bCs/>
          <w:iCs/>
          <w:sz w:val="22"/>
          <w:szCs w:val="22"/>
          <w:u w:val="single"/>
        </w:rPr>
        <w:t>Уколико понуђач подноси понуду са подизвођачем</w:t>
      </w:r>
      <w:r>
        <w:rPr>
          <w:bCs/>
          <w:iCs/>
          <w:sz w:val="22"/>
          <w:szCs w:val="22"/>
        </w:rPr>
        <w:t xml:space="preserve">, понуђач је дужан да достави Изјаву подизвођача </w:t>
      </w:r>
      <w:r>
        <w:rPr>
          <w:color w:val="auto"/>
          <w:sz w:val="22"/>
          <w:szCs w:val="22"/>
          <w:lang w:val="sr-Cyrl-CS"/>
        </w:rPr>
        <w:t>(</w:t>
      </w:r>
      <w:r>
        <w:rPr>
          <w:i/>
          <w:color w:val="auto"/>
          <w:sz w:val="22"/>
          <w:szCs w:val="22"/>
          <w:lang w:val="sr-Cyrl-CS"/>
        </w:rPr>
        <w:t>Образац изјав</w:t>
      </w:r>
      <w:r>
        <w:rPr>
          <w:i/>
          <w:color w:val="auto"/>
          <w:sz w:val="22"/>
          <w:szCs w:val="22"/>
          <w:lang w:val="sr-Cyrl-RS"/>
        </w:rPr>
        <w:t>е подизвођача, дат је у поглављу</w:t>
      </w:r>
      <w:r>
        <w:rPr>
          <w:i/>
          <w:color w:val="auto"/>
          <w:sz w:val="22"/>
          <w:szCs w:val="22"/>
          <w:lang w:val="ru-RU"/>
        </w:rPr>
        <w:t xml:space="preserve"> </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печатом. </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Cs/>
          <w:iCs/>
          <w:sz w:val="22"/>
          <w:szCs w:val="22"/>
        </w:rPr>
        <w:t xml:space="preserve">Наручилац може пре доношења одлуке о додели уговора да </w:t>
      </w:r>
      <w:r>
        <w:rPr>
          <w:bCs/>
          <w:iCs/>
          <w:sz w:val="22"/>
          <w:szCs w:val="22"/>
          <w:lang w:val="sr-Cyrl-CS"/>
        </w:rPr>
        <w:t xml:space="preserve">тражи </w:t>
      </w:r>
      <w:r>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color w:val="FF0000"/>
          <w:sz w:val="22"/>
          <w:szCs w:val="22"/>
        </w:rPr>
      </w:pPr>
      <w:r>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925F5" w:rsidRDefault="00C925F5" w:rsidP="00C925F5">
      <w:pPr>
        <w:pStyle w:val="ListParagraph"/>
        <w:jc w:val="both"/>
        <w:rPr>
          <w:color w:val="FF0000"/>
          <w:sz w:val="22"/>
          <w:szCs w:val="22"/>
        </w:rPr>
      </w:pPr>
    </w:p>
    <w:p w:rsidR="00C925F5" w:rsidRDefault="00C925F5" w:rsidP="00C925F5">
      <w:pPr>
        <w:pStyle w:val="ListParagraph"/>
        <w:jc w:val="both"/>
        <w:rPr>
          <w:color w:val="auto"/>
          <w:sz w:val="22"/>
          <w:szCs w:val="22"/>
          <w:lang w:val="sr-Cyrl-RS"/>
        </w:rPr>
      </w:pPr>
      <w:r>
        <w:rPr>
          <w:color w:val="auto"/>
          <w:sz w:val="22"/>
          <w:szCs w:val="22"/>
        </w:rPr>
        <w:t>Понуђач није дужан да доставља на увид доказе који су јавно доступни на интернет страницама надлежних органа.</w:t>
      </w:r>
    </w:p>
    <w:p w:rsidR="00C925F5" w:rsidRDefault="00C925F5" w:rsidP="00C925F5">
      <w:pPr>
        <w:pStyle w:val="ListParagraph"/>
        <w:jc w:val="both"/>
        <w:rPr>
          <w:color w:val="auto"/>
          <w:sz w:val="22"/>
          <w:szCs w:val="22"/>
          <w:lang w:val="sr-Cyrl-RS"/>
        </w:rPr>
      </w:pPr>
    </w:p>
    <w:p w:rsidR="00C925F5" w:rsidRDefault="00C925F5" w:rsidP="00C925F5">
      <w:pPr>
        <w:pStyle w:val="ListParagraph"/>
        <w:jc w:val="both"/>
        <w:rPr>
          <w:color w:val="auto"/>
          <w:sz w:val="22"/>
          <w:szCs w:val="22"/>
          <w:lang w:val="sr-Cyrl-RS"/>
        </w:rPr>
      </w:pPr>
      <w:r>
        <w:rPr>
          <w:color w:val="auto"/>
          <w:sz w:val="22"/>
          <w:szCs w:val="22"/>
          <w:lang w:val="sr-Cyrl-RS"/>
        </w:rPr>
        <w:t>Понуђач је дужан</w:t>
      </w:r>
      <w:r>
        <w:rPr>
          <w:rFonts w:eastAsia="TimesNewRomanPSMT"/>
          <w:bCs/>
          <w:sz w:val="22"/>
          <w:szCs w:val="22"/>
        </w:rPr>
        <w:t xml:space="preserve"> да без одлагања писмено обавести наручиоца о било којој</w:t>
      </w:r>
      <w:r>
        <w:rPr>
          <w:rFonts w:eastAsia="TimesNewRomanPSMT"/>
          <w:bCs/>
          <w:sz w:val="22"/>
          <w:szCs w:val="22"/>
          <w:lang w:val="sr-Cyrl-RS"/>
        </w:rPr>
        <w:t xml:space="preserve"> </w:t>
      </w:r>
      <w:r>
        <w:rPr>
          <w:rFonts w:eastAsia="TimesNewRomanPSMT"/>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sz w:val="22"/>
          <w:szCs w:val="22"/>
          <w:lang w:val="sr-Cyrl-RS"/>
        </w:rPr>
        <w:t>.</w:t>
      </w:r>
    </w:p>
    <w:p w:rsidR="00C925F5" w:rsidRDefault="00C925F5" w:rsidP="00C925F5">
      <w:pPr>
        <w:pStyle w:val="ListParagraph"/>
        <w:tabs>
          <w:tab w:val="left" w:pos="680"/>
        </w:tabs>
        <w:ind w:left="0"/>
        <w:jc w:val="both"/>
        <w:rPr>
          <w:rFonts w:eastAsia="TimesNewRomanPSMT"/>
          <w:bCs/>
          <w:sz w:val="22"/>
          <w:szCs w:val="22"/>
          <w:lang w:val="sr-Cyrl-RS"/>
        </w:rPr>
      </w:pPr>
    </w:p>
    <w:p w:rsidR="00C925F5" w:rsidRDefault="00C925F5" w:rsidP="00C925F5">
      <w:pPr>
        <w:jc w:val="center"/>
        <w:rPr>
          <w:sz w:val="22"/>
          <w:szCs w:val="22"/>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pStyle w:val="ListParagraph"/>
        <w:shd w:val="clear" w:color="auto" w:fill="C6D9F1"/>
        <w:ind w:left="360"/>
        <w:jc w:val="center"/>
        <w:rPr>
          <w:bCs/>
          <w:iCs/>
          <w:sz w:val="22"/>
          <w:szCs w:val="22"/>
        </w:rPr>
      </w:pPr>
      <w:r>
        <w:rPr>
          <w:b/>
          <w:bCs/>
          <w:i/>
          <w:iCs/>
          <w:sz w:val="22"/>
          <w:szCs w:val="22"/>
          <w:lang w:val="ru-RU"/>
        </w:rPr>
        <w:lastRenderedPageBreak/>
        <w:t>3.</w:t>
      </w:r>
      <w:r>
        <w:rPr>
          <w:b/>
          <w:bCs/>
          <w:i/>
          <w:iCs/>
          <w:sz w:val="22"/>
          <w:szCs w:val="22"/>
        </w:rPr>
        <w:t xml:space="preserve"> ОБРАЗАЦ ИЗЈАВЕ О ИСПУЊАВАЊУ УСЛОВА ИЗ ЧЛ. 75. И 76. ЗАКОНА</w:t>
      </w:r>
    </w:p>
    <w:p w:rsidR="00C925F5" w:rsidRDefault="00C925F5" w:rsidP="00C925F5">
      <w:pPr>
        <w:pStyle w:val="ListParagraph"/>
        <w:shd w:val="clear" w:color="auto" w:fill="C6D9F1"/>
        <w:ind w:left="360"/>
        <w:jc w:val="center"/>
        <w:rPr>
          <w:bCs/>
          <w:i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t xml:space="preserve">ИЗЈАВА </w:t>
      </w:r>
      <w:r>
        <w:rPr>
          <w:b/>
          <w:bCs/>
          <w:sz w:val="22"/>
          <w:szCs w:val="22"/>
          <w:lang w:val="sr-Cyrl-RS"/>
        </w:rPr>
        <w:t>ПОНУЂАЧА</w:t>
      </w:r>
    </w:p>
    <w:p w:rsidR="00C925F5" w:rsidRDefault="00C925F5" w:rsidP="00C925F5">
      <w:pPr>
        <w:jc w:val="center"/>
        <w:rPr>
          <w:b/>
          <w:bCs/>
          <w:sz w:val="22"/>
          <w:szCs w:val="22"/>
        </w:rPr>
      </w:pPr>
      <w:r>
        <w:rPr>
          <w:b/>
          <w:bCs/>
          <w:sz w:val="22"/>
          <w:szCs w:val="22"/>
        </w:rPr>
        <w:t>О ИСПУЊАВАЊУ УСЛОВА ИЗ ЧЛ. 75. И 76.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both"/>
        <w:rPr>
          <w:sz w:val="22"/>
          <w:szCs w:val="22"/>
          <w:lang w:val="sr-Cyrl-RS"/>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понуђача,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center"/>
        <w:rPr>
          <w:b/>
          <w:sz w:val="22"/>
          <w:szCs w:val="22"/>
        </w:rPr>
      </w:pPr>
      <w:r>
        <w:rPr>
          <w:b/>
          <w:sz w:val="22"/>
          <w:szCs w:val="22"/>
        </w:rPr>
        <w:t>И З Ј А В У</w:t>
      </w:r>
    </w:p>
    <w:p w:rsidR="00C925F5" w:rsidRDefault="00C925F5" w:rsidP="00C925F5">
      <w:pPr>
        <w:jc w:val="both"/>
        <w:rPr>
          <w:sz w:val="22"/>
          <w:szCs w:val="22"/>
          <w:lang w:val="sr-Cyrl-RS"/>
        </w:rPr>
      </w:pPr>
      <w:r>
        <w:rPr>
          <w:sz w:val="22"/>
          <w:szCs w:val="22"/>
          <w:lang w:val="sr-Cyrl-CS"/>
        </w:rPr>
        <w:t>П</w:t>
      </w:r>
      <w:r>
        <w:rPr>
          <w:sz w:val="22"/>
          <w:szCs w:val="22"/>
        </w:rPr>
        <w:t>онуђач</w:t>
      </w:r>
      <w:r>
        <w:rPr>
          <w:sz w:val="22"/>
          <w:szCs w:val="22"/>
          <w:lang w:val="sr-Cyrl-RS"/>
        </w:rPr>
        <w:t xml:space="preserve"> </w:t>
      </w:r>
      <w:r>
        <w:rPr>
          <w:i/>
          <w:sz w:val="22"/>
          <w:szCs w:val="22"/>
          <w:lang w:val="sr-Cyrl-RS"/>
        </w:rPr>
        <w:t xml:space="preserve"> _____________________________________________</w:t>
      </w:r>
      <w:r>
        <w:rPr>
          <w:i/>
          <w:iCs/>
          <w:color w:val="auto"/>
          <w:sz w:val="22"/>
          <w:szCs w:val="22"/>
        </w:rPr>
        <w:t>[</w:t>
      </w:r>
      <w:r>
        <w:rPr>
          <w:i/>
          <w:color w:val="auto"/>
          <w:sz w:val="22"/>
          <w:szCs w:val="22"/>
        </w:rPr>
        <w:t xml:space="preserve">навести </w:t>
      </w:r>
      <w:r>
        <w:rPr>
          <w:i/>
          <w:color w:val="auto"/>
          <w:sz w:val="22"/>
          <w:szCs w:val="22"/>
          <w:lang w:val="sr-Cyrl-RS"/>
        </w:rPr>
        <w:t>назив понуђача</w:t>
      </w:r>
      <w:r>
        <w:rPr>
          <w:i/>
          <w:iCs/>
          <w:color w:val="auto"/>
          <w:sz w:val="22"/>
          <w:szCs w:val="22"/>
        </w:rPr>
        <w:t>]</w:t>
      </w:r>
      <w:r>
        <w:rPr>
          <w:i/>
          <w:sz w:val="22"/>
          <w:szCs w:val="22"/>
          <w:lang w:val="sr-Cyrl-CS"/>
        </w:rPr>
        <w:t xml:space="preserve"> </w:t>
      </w:r>
      <w:r>
        <w:rPr>
          <w:sz w:val="22"/>
          <w:szCs w:val="22"/>
        </w:rPr>
        <w:t>у поступку јавне набавке</w:t>
      </w:r>
      <w:r>
        <w:rPr>
          <w:sz w:val="22"/>
          <w:szCs w:val="22"/>
          <w:lang w:val="sr-Cyrl-RS"/>
        </w:rPr>
        <w:t xml:space="preserve"> -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EC2D3E">
        <w:rPr>
          <w:b/>
          <w:color w:val="auto"/>
          <w:sz w:val="22"/>
          <w:szCs w:val="22"/>
        </w:rPr>
        <w:t>1.1.1/2018</w:t>
      </w:r>
      <w:r>
        <w:rPr>
          <w:b/>
          <w:color w:val="auto"/>
          <w:sz w:val="22"/>
          <w:szCs w:val="22"/>
        </w:rPr>
        <w:t xml:space="preserve"> </w:t>
      </w:r>
      <w:r>
        <w:rPr>
          <w:color w:val="auto"/>
          <w:sz w:val="22"/>
          <w:szCs w:val="22"/>
        </w:rPr>
        <w:t>, испуњава све услове из чл. 75. и 76.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w:t>
      </w:r>
      <w:r>
        <w:rPr>
          <w:sz w:val="22"/>
          <w:szCs w:val="22"/>
          <w:lang w:val="sr-Cyrl-CS"/>
        </w:rPr>
        <w:t>,</w:t>
      </w:r>
      <w:r>
        <w:rPr>
          <w:sz w:val="22"/>
          <w:szCs w:val="22"/>
        </w:rPr>
        <w:t xml:space="preserve"> и то:</w:t>
      </w:r>
    </w:p>
    <w:p w:rsidR="00C925F5" w:rsidRDefault="00C925F5" w:rsidP="00C925F5">
      <w:pPr>
        <w:jc w:val="both"/>
        <w:rPr>
          <w:iCs/>
          <w:sz w:val="22"/>
          <w:szCs w:val="22"/>
          <w:lang w:val="sr-Cyrl-RS"/>
        </w:rPr>
      </w:pPr>
    </w:p>
    <w:p w:rsidR="00C925F5" w:rsidRDefault="00C925F5" w:rsidP="00C925F5">
      <w:pPr>
        <w:pStyle w:val="ListParagraph"/>
        <w:numPr>
          <w:ilvl w:val="0"/>
          <w:numId w:val="10"/>
        </w:numPr>
        <w:jc w:val="both"/>
        <w:rPr>
          <w:iCs/>
          <w:sz w:val="22"/>
          <w:szCs w:val="22"/>
          <w:lang w:val="sr-Cyrl-CS"/>
        </w:rPr>
      </w:pPr>
      <w:r>
        <w:rPr>
          <w:iCs/>
          <w:sz w:val="22"/>
          <w:szCs w:val="22"/>
          <w:lang w:val="sr-Cyrl-CS"/>
        </w:rPr>
        <w:t>Понуђач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0"/>
        </w:numPr>
        <w:jc w:val="both"/>
        <w:rPr>
          <w:bCs/>
          <w:iCs/>
          <w:sz w:val="22"/>
          <w:szCs w:val="22"/>
          <w:lang w:val="sr-Cyrl-CS"/>
        </w:rPr>
      </w:pPr>
      <w:r>
        <w:rPr>
          <w:iCs/>
          <w:sz w:val="22"/>
          <w:szCs w:val="22"/>
          <w:lang w:val="sr-Cyrl-CS"/>
        </w:rPr>
        <w:t xml:space="preserve">Понуђач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0"/>
        </w:numPr>
        <w:jc w:val="both"/>
        <w:rPr>
          <w:color w:val="auto"/>
          <w:sz w:val="22"/>
          <w:szCs w:val="22"/>
          <w:lang w:val="sr-Cyrl-CS"/>
        </w:rPr>
      </w:pPr>
      <w:r>
        <w:rPr>
          <w:bCs/>
          <w:iCs/>
          <w:sz w:val="22"/>
          <w:szCs w:val="22"/>
          <w:lang w:val="sr-Cyrl-CS"/>
        </w:rPr>
        <w:t>Понуђач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C925F5" w:rsidRDefault="00C925F5" w:rsidP="00C925F5">
      <w:pPr>
        <w:pStyle w:val="ListParagraph"/>
        <w:numPr>
          <w:ilvl w:val="0"/>
          <w:numId w:val="10"/>
        </w:numPr>
        <w:jc w:val="both"/>
        <w:rPr>
          <w:i/>
          <w:sz w:val="22"/>
          <w:szCs w:val="22"/>
          <w:lang w:val="sr-Cyrl-CS"/>
        </w:rPr>
      </w:pPr>
      <w:r>
        <w:rPr>
          <w:iCs/>
          <w:sz w:val="22"/>
          <w:szCs w:val="22"/>
          <w:lang w:val="sr-Cyrl-RS"/>
        </w:rPr>
        <w:t>Понуђач испуњава додатне услове</w:t>
      </w:r>
      <w:r>
        <w:rPr>
          <w:iCs/>
          <w:sz w:val="22"/>
          <w:szCs w:val="22"/>
        </w:rPr>
        <w:t>:</w:t>
      </w:r>
    </w:p>
    <w:p w:rsidR="00C925F5" w:rsidRDefault="00C925F5" w:rsidP="00C925F5">
      <w:pPr>
        <w:pStyle w:val="ListParagraph"/>
        <w:jc w:val="both"/>
        <w:rPr>
          <w:iCs/>
          <w:sz w:val="22"/>
          <w:szCs w:val="22"/>
          <w:lang w:val="sr-Cyrl-CS"/>
        </w:rPr>
      </w:pPr>
      <w:r>
        <w:rPr>
          <w:iCs/>
          <w:sz w:val="22"/>
          <w:szCs w:val="22"/>
          <w:lang w:val="sr-Cyrl-CS"/>
        </w:rPr>
        <w:t>Понуђач је активан учесник на тржишту електричне енергије који је у периоду из претходне две године од дана објављивања позива за подношење понуда на Порталу јавних набавки обавио минимално три трансакције ел. енергије са другим учесником на тржишту, прихваћену од стране оператора преносног система.</w:t>
      </w:r>
    </w:p>
    <w:p w:rsidR="00C925F5" w:rsidRDefault="00C925F5" w:rsidP="00C925F5">
      <w:pPr>
        <w:pStyle w:val="ListParagraph"/>
        <w:jc w:val="both"/>
        <w:rPr>
          <w:iCs/>
          <w:sz w:val="22"/>
          <w:szCs w:val="22"/>
          <w:lang w:val="sr-Cyrl-CS"/>
        </w:rPr>
      </w:pPr>
    </w:p>
    <w:p w:rsidR="00C925F5" w:rsidRDefault="00C925F5" w:rsidP="00C925F5">
      <w:pPr>
        <w:pStyle w:val="ListParagraph"/>
        <w:jc w:val="both"/>
        <w:rPr>
          <w:iCs/>
          <w:sz w:val="22"/>
          <w:szCs w:val="22"/>
          <w:lang w:val="sr-Cyrl-CS"/>
        </w:rPr>
      </w:pPr>
    </w:p>
    <w:p w:rsidR="00C925F5" w:rsidRDefault="00C925F5" w:rsidP="00C925F5">
      <w:pPr>
        <w:pStyle w:val="ListParagraph"/>
        <w:ind w:left="708" w:firstLine="708"/>
        <w:jc w:val="both"/>
        <w:rPr>
          <w:sz w:val="22"/>
          <w:szCs w:val="22"/>
          <w:lang w:val="sr-Cyrl-RS"/>
        </w:rPr>
      </w:pPr>
      <w:r>
        <w:rPr>
          <w:sz w:val="22"/>
          <w:szCs w:val="22"/>
        </w:rPr>
        <w:t xml:space="preserve">Место:_____________                                                        </w:t>
      </w:r>
      <w:r>
        <w:rPr>
          <w:sz w:val="22"/>
          <w:szCs w:val="22"/>
        </w:rPr>
        <w:tab/>
      </w:r>
      <w:r>
        <w:rPr>
          <w:sz w:val="22"/>
          <w:szCs w:val="22"/>
        </w:rPr>
        <w:tab/>
        <w:t>Понуђач</w:t>
      </w:r>
      <w:r>
        <w:rPr>
          <w:sz w:val="22"/>
          <w:szCs w:val="22"/>
          <w:lang w:val="sr-Cyrl-RS"/>
        </w:rPr>
        <w:t>:</w:t>
      </w:r>
    </w:p>
    <w:p w:rsidR="00C925F5" w:rsidRDefault="00C925F5" w:rsidP="00C925F5">
      <w:pPr>
        <w:ind w:left="708" w:firstLine="708"/>
        <w:rPr>
          <w:b/>
          <w:bCs/>
          <w:i/>
          <w:color w:val="auto"/>
          <w:sz w:val="22"/>
          <w:szCs w:val="22"/>
          <w:lang w:val="sr-Cyrl-RS"/>
        </w:rPr>
      </w:pPr>
      <w:r>
        <w:rPr>
          <w:sz w:val="22"/>
          <w:szCs w:val="22"/>
        </w:rPr>
        <w:t xml:space="preserve">Датум:_____________                         М.П.                     _____________________                                                        </w:t>
      </w:r>
    </w:p>
    <w:p w:rsidR="00C925F5" w:rsidRDefault="00C925F5" w:rsidP="00C925F5">
      <w:pPr>
        <w:pStyle w:val="ListParagraph"/>
        <w:ind w:left="0"/>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RS"/>
        </w:rPr>
      </w:pPr>
      <w:r>
        <w:rPr>
          <w:b/>
          <w:bCs/>
          <w:i/>
          <w:color w:val="auto"/>
          <w:sz w:val="22"/>
          <w:szCs w:val="22"/>
          <w:lang w:val="sr-Cyrl-RS"/>
        </w:rPr>
        <w:t>Напомена:</w:t>
      </w:r>
      <w:r>
        <w:rPr>
          <w:bCs/>
          <w:i/>
          <w:color w:val="auto"/>
          <w:sz w:val="22"/>
          <w:szCs w:val="22"/>
          <w:lang w:val="sr-Cyrl-RS"/>
        </w:rPr>
        <w:t xml:space="preserve"> </w:t>
      </w: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 </w:t>
      </w: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lastRenderedPageBreak/>
        <w:t xml:space="preserve">ИЗЈАВА </w:t>
      </w:r>
      <w:r>
        <w:rPr>
          <w:b/>
          <w:bCs/>
          <w:sz w:val="22"/>
          <w:szCs w:val="22"/>
          <w:lang w:val="sr-Cyrl-RS"/>
        </w:rPr>
        <w:t>ПОДИЗВОЂАЧА</w:t>
      </w:r>
    </w:p>
    <w:p w:rsidR="00C925F5" w:rsidRDefault="00C925F5" w:rsidP="00C925F5">
      <w:pPr>
        <w:jc w:val="center"/>
        <w:rPr>
          <w:b/>
          <w:bCs/>
          <w:sz w:val="22"/>
          <w:szCs w:val="22"/>
        </w:rPr>
      </w:pPr>
      <w:r>
        <w:rPr>
          <w:b/>
          <w:bCs/>
          <w:sz w:val="22"/>
          <w:szCs w:val="22"/>
        </w:rPr>
        <w:t>О ИСПУЊАВАЊУ УСЛОВА ИЗ ЧЛ. 75.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подизвођача,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both"/>
        <w:rPr>
          <w:sz w:val="22"/>
          <w:szCs w:val="22"/>
        </w:rPr>
      </w:pPr>
    </w:p>
    <w:p w:rsidR="00C925F5" w:rsidRDefault="00C925F5" w:rsidP="00C925F5">
      <w:pPr>
        <w:jc w:val="center"/>
        <w:rPr>
          <w:b/>
          <w:sz w:val="22"/>
          <w:szCs w:val="22"/>
        </w:rPr>
      </w:pPr>
      <w:r>
        <w:rPr>
          <w:b/>
          <w:sz w:val="22"/>
          <w:szCs w:val="22"/>
        </w:rPr>
        <w:t>И З Ј А В У</w:t>
      </w:r>
    </w:p>
    <w:p w:rsidR="00C925F5" w:rsidRDefault="00C925F5" w:rsidP="00C925F5">
      <w:pPr>
        <w:jc w:val="center"/>
        <w:rPr>
          <w:sz w:val="22"/>
          <w:szCs w:val="22"/>
        </w:rPr>
      </w:pPr>
    </w:p>
    <w:p w:rsidR="00C925F5" w:rsidRDefault="00C925F5" w:rsidP="00C925F5">
      <w:pPr>
        <w:jc w:val="both"/>
        <w:rPr>
          <w:iCs/>
          <w:sz w:val="22"/>
          <w:szCs w:val="22"/>
          <w:lang w:val="sr-Cyrl-CS"/>
        </w:rPr>
      </w:pPr>
      <w:r>
        <w:rPr>
          <w:sz w:val="22"/>
          <w:szCs w:val="22"/>
          <w:lang w:val="sr-Cyrl-RS"/>
        </w:rPr>
        <w:t>Подизвођач</w:t>
      </w:r>
      <w:r>
        <w:rPr>
          <w:i/>
          <w:color w:val="auto"/>
          <w:sz w:val="22"/>
          <w:szCs w:val="22"/>
          <w:lang w:val="sr-Cyrl-RS"/>
        </w:rPr>
        <w:t>___________________________________________</w:t>
      </w:r>
      <w:r>
        <w:rPr>
          <w:color w:val="auto"/>
          <w:sz w:val="22"/>
          <w:szCs w:val="22"/>
          <w:lang w:val="sr-Cyrl-RS"/>
        </w:rPr>
        <w:t>_______</w:t>
      </w:r>
      <w:r>
        <w:rPr>
          <w:i/>
          <w:iCs/>
          <w:color w:val="auto"/>
          <w:sz w:val="22"/>
          <w:szCs w:val="22"/>
        </w:rPr>
        <w:t>[</w:t>
      </w:r>
      <w:r>
        <w:rPr>
          <w:i/>
          <w:color w:val="auto"/>
          <w:sz w:val="22"/>
          <w:szCs w:val="22"/>
        </w:rPr>
        <w:t xml:space="preserve">навести </w:t>
      </w:r>
      <w:r>
        <w:rPr>
          <w:i/>
          <w:color w:val="auto"/>
          <w:sz w:val="22"/>
          <w:szCs w:val="22"/>
          <w:lang w:val="sr-Cyrl-RS"/>
        </w:rPr>
        <w:t>назив подизвођача</w:t>
      </w:r>
      <w:r>
        <w:rPr>
          <w:i/>
          <w:iCs/>
          <w:color w:val="auto"/>
          <w:sz w:val="22"/>
          <w:szCs w:val="22"/>
        </w:rPr>
        <w:t>]</w:t>
      </w:r>
      <w:r>
        <w:rPr>
          <w:i/>
          <w:color w:val="auto"/>
          <w:sz w:val="22"/>
          <w:szCs w:val="22"/>
          <w:lang w:val="sr-Cyrl-CS"/>
        </w:rPr>
        <w:t xml:space="preserve"> </w:t>
      </w:r>
      <w:r>
        <w:rPr>
          <w:color w:val="auto"/>
          <w:sz w:val="22"/>
          <w:szCs w:val="22"/>
        </w:rPr>
        <w:t>у поступку јавне набавке</w:t>
      </w:r>
      <w:r>
        <w:rPr>
          <w:color w:val="auto"/>
          <w:sz w:val="22"/>
          <w:szCs w:val="22"/>
          <w:lang w:val="sr-Cyrl-RS"/>
        </w:rPr>
        <w:t xml:space="preserve">-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EC2D3E">
        <w:rPr>
          <w:b/>
          <w:color w:val="auto"/>
          <w:sz w:val="22"/>
          <w:szCs w:val="22"/>
        </w:rPr>
        <w:t>1.1.1/2018</w:t>
      </w:r>
      <w:r>
        <w:rPr>
          <w:color w:val="auto"/>
          <w:sz w:val="22"/>
          <w:szCs w:val="22"/>
        </w:rPr>
        <w:t>, испуњава све услове из чл. 75. Закона, односно услове дефинисане конкурсном документацијом</w:t>
      </w:r>
      <w:r>
        <w:rPr>
          <w:color w:val="auto"/>
          <w:sz w:val="22"/>
          <w:szCs w:val="22"/>
          <w:lang w:val="ru-RU"/>
        </w:rPr>
        <w:t xml:space="preserve"> </w:t>
      </w:r>
      <w:r>
        <w:rPr>
          <w:color w:val="auto"/>
          <w:sz w:val="22"/>
          <w:szCs w:val="22"/>
        </w:rPr>
        <w:t>за предметну јавну набавку</w:t>
      </w:r>
      <w:r>
        <w:rPr>
          <w:color w:val="auto"/>
          <w:sz w:val="22"/>
          <w:szCs w:val="22"/>
          <w:lang w:val="sr-Cyrl-CS"/>
        </w:rPr>
        <w:t>,</w:t>
      </w:r>
      <w:r>
        <w:rPr>
          <w:color w:val="auto"/>
          <w:sz w:val="22"/>
          <w:szCs w:val="22"/>
        </w:rPr>
        <w:t xml:space="preserve"> и то</w:t>
      </w:r>
      <w:r>
        <w:rPr>
          <w:sz w:val="22"/>
          <w:szCs w:val="22"/>
        </w:rPr>
        <w:t>:</w:t>
      </w:r>
    </w:p>
    <w:p w:rsidR="00C925F5" w:rsidRDefault="00C925F5" w:rsidP="00C925F5">
      <w:pPr>
        <w:pStyle w:val="ListParagraph"/>
        <w:numPr>
          <w:ilvl w:val="0"/>
          <w:numId w:val="11"/>
        </w:numPr>
        <w:jc w:val="both"/>
        <w:rPr>
          <w:iCs/>
          <w:sz w:val="22"/>
          <w:szCs w:val="22"/>
          <w:lang w:val="sr-Cyrl-CS"/>
        </w:rPr>
      </w:pPr>
      <w:r>
        <w:rPr>
          <w:iCs/>
          <w:sz w:val="22"/>
          <w:szCs w:val="22"/>
          <w:lang w:val="sr-Cyrl-CS"/>
        </w:rPr>
        <w:t>Подизвођач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1"/>
        </w:numPr>
        <w:jc w:val="both"/>
        <w:rPr>
          <w:bCs/>
          <w:iCs/>
          <w:sz w:val="22"/>
          <w:szCs w:val="22"/>
          <w:lang w:val="sr-Cyrl-CS"/>
        </w:rPr>
      </w:pPr>
      <w:r>
        <w:rPr>
          <w:iCs/>
          <w:sz w:val="22"/>
          <w:szCs w:val="22"/>
          <w:lang w:val="sr-Cyrl-CS"/>
        </w:rPr>
        <w:t>П</w:t>
      </w:r>
      <w:r>
        <w:rPr>
          <w:sz w:val="22"/>
          <w:szCs w:val="22"/>
          <w:lang w:val="sr-Cyrl-CS"/>
        </w:rPr>
        <w:t>одизвођач</w:t>
      </w:r>
      <w:r>
        <w:rPr>
          <w:iCs/>
          <w:sz w:val="22"/>
          <w:szCs w:val="22"/>
          <w:lang w:val="sr-Cyrl-CS"/>
        </w:rPr>
        <w:t xml:space="preserve">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1"/>
        </w:numPr>
        <w:jc w:val="both"/>
        <w:rPr>
          <w:color w:val="auto"/>
          <w:sz w:val="22"/>
          <w:szCs w:val="22"/>
          <w:lang w:val="sr-Cyrl-CS"/>
        </w:rPr>
      </w:pPr>
      <w:r>
        <w:rPr>
          <w:bCs/>
          <w:iCs/>
          <w:sz w:val="22"/>
          <w:szCs w:val="22"/>
          <w:lang w:val="sr-Cyrl-CS"/>
        </w:rPr>
        <w:t>Подизвођач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r>
        <w:rPr>
          <w:i/>
          <w:sz w:val="22"/>
          <w:szCs w:val="22"/>
          <w:lang w:val="sr-Cyrl-CS"/>
        </w:rPr>
        <w:t>.</w:t>
      </w:r>
    </w:p>
    <w:p w:rsidR="00C925F5" w:rsidRDefault="00C925F5" w:rsidP="00C925F5">
      <w:pPr>
        <w:jc w:val="both"/>
        <w:rPr>
          <w:i/>
          <w:sz w:val="22"/>
          <w:szCs w:val="22"/>
          <w:lang w:val="sr-Cyrl-CS"/>
        </w:rPr>
      </w:pPr>
    </w:p>
    <w:p w:rsidR="00C925F5" w:rsidRDefault="00C925F5" w:rsidP="00C925F5">
      <w:pPr>
        <w:jc w:val="both"/>
        <w:rPr>
          <w:i/>
          <w:sz w:val="22"/>
          <w:szCs w:val="22"/>
          <w:lang w:val="sr-Cyrl-CS"/>
        </w:rPr>
      </w:pPr>
    </w:p>
    <w:p w:rsidR="00C925F5" w:rsidRDefault="00C925F5" w:rsidP="00C925F5">
      <w:pPr>
        <w:rPr>
          <w:sz w:val="22"/>
          <w:szCs w:val="22"/>
        </w:rPr>
      </w:pPr>
      <w:r>
        <w:rPr>
          <w:sz w:val="22"/>
          <w:szCs w:val="22"/>
        </w:rPr>
        <w:t>Место:_____________                                                            П</w:t>
      </w:r>
      <w:r>
        <w:rPr>
          <w:i/>
          <w:sz w:val="22"/>
          <w:szCs w:val="22"/>
          <w:lang w:val="sr-Cyrl-RS"/>
        </w:rPr>
        <w:t>одизвођач</w:t>
      </w:r>
      <w:r>
        <w:rPr>
          <w:sz w:val="22"/>
          <w:szCs w:val="22"/>
        </w:rPr>
        <w:t>:</w:t>
      </w:r>
    </w:p>
    <w:p w:rsidR="00C925F5" w:rsidRDefault="00C925F5" w:rsidP="00C925F5">
      <w:pPr>
        <w:rPr>
          <w:b/>
          <w:bCs/>
          <w:i/>
          <w:color w:val="auto"/>
          <w:sz w:val="22"/>
          <w:szCs w:val="22"/>
          <w:lang w:val="sr-Cyrl-RS"/>
        </w:rPr>
      </w:pPr>
      <w:r>
        <w:rPr>
          <w:sz w:val="22"/>
          <w:szCs w:val="22"/>
        </w:rPr>
        <w:t xml:space="preserve">Датум:_____________                         М.П.                     _____________________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CS"/>
        </w:rPr>
      </w:pPr>
      <w:r>
        <w:rPr>
          <w:b/>
          <w:bCs/>
          <w:i/>
          <w:iCs/>
          <w:color w:val="auto"/>
          <w:sz w:val="22"/>
          <w:szCs w:val="22"/>
          <w:u w:val="single"/>
        </w:rPr>
        <w:t>Уколико понуђач подноси понуду са подизвођачем</w:t>
      </w:r>
      <w:r>
        <w:rPr>
          <w:bCs/>
          <w:i/>
          <w:iCs/>
          <w:color w:val="auto"/>
          <w:sz w:val="22"/>
          <w:szCs w:val="22"/>
        </w:rPr>
        <w:t>, Изјав</w:t>
      </w:r>
      <w:r>
        <w:rPr>
          <w:bCs/>
          <w:i/>
          <w:iCs/>
          <w:color w:val="auto"/>
          <w:sz w:val="22"/>
          <w:szCs w:val="22"/>
          <w:lang w:val="sr-Cyrl-RS"/>
        </w:rPr>
        <w:t xml:space="preserve">а мора бити </w:t>
      </w:r>
      <w:r>
        <w:rPr>
          <w:bCs/>
          <w:i/>
          <w:iCs/>
          <w:color w:val="auto"/>
          <w:sz w:val="22"/>
          <w:szCs w:val="22"/>
        </w:rPr>
        <w:t>потписан</w:t>
      </w:r>
      <w:r>
        <w:rPr>
          <w:bCs/>
          <w:i/>
          <w:iCs/>
          <w:color w:val="auto"/>
          <w:sz w:val="22"/>
          <w:szCs w:val="22"/>
          <w:lang w:val="sr-Cyrl-RS"/>
        </w:rPr>
        <w:t>а</w:t>
      </w:r>
      <w:r>
        <w:rPr>
          <w:bCs/>
          <w:i/>
          <w:iCs/>
          <w:color w:val="auto"/>
          <w:sz w:val="22"/>
          <w:szCs w:val="22"/>
        </w:rPr>
        <w:t xml:space="preserve"> од стране овлашћеног лица подизвођача и оверен</w:t>
      </w:r>
      <w:r>
        <w:rPr>
          <w:bCs/>
          <w:i/>
          <w:iCs/>
          <w:color w:val="auto"/>
          <w:sz w:val="22"/>
          <w:szCs w:val="22"/>
          <w:lang w:val="sr-Cyrl-RS"/>
        </w:rPr>
        <w:t>а</w:t>
      </w:r>
      <w:r>
        <w:rPr>
          <w:bCs/>
          <w:i/>
          <w:iCs/>
          <w:color w:val="auto"/>
          <w:sz w:val="22"/>
          <w:szCs w:val="22"/>
        </w:rPr>
        <w:t xml:space="preserve"> печатом.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caps/>
          <w:sz w:val="22"/>
          <w:szCs w:val="22"/>
          <w:lang w:val="sr-Cyrl-RS"/>
        </w:rPr>
      </w:pPr>
      <w:r>
        <w:rPr>
          <w:b/>
          <w:bCs/>
          <w:i/>
          <w:iCs/>
          <w:caps/>
          <w:sz w:val="22"/>
          <w:szCs w:val="22"/>
          <w:lang w:val="hr-HR"/>
        </w:rPr>
        <w:lastRenderedPageBreak/>
        <w:t xml:space="preserve"> V </w:t>
      </w:r>
      <w:r>
        <w:rPr>
          <w:b/>
          <w:bCs/>
          <w:i/>
          <w:iCs/>
          <w:caps/>
          <w:sz w:val="22"/>
          <w:szCs w:val="22"/>
          <w:lang w:val="sr-Cyrl-RS"/>
        </w:rPr>
        <w:t>Критеријуми за доделу уговора</w:t>
      </w: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jc w:val="both"/>
        <w:rPr>
          <w:sz w:val="22"/>
          <w:szCs w:val="22"/>
          <w:lang w:val="ru-RU"/>
        </w:rPr>
      </w:pPr>
      <w:r>
        <w:rPr>
          <w:b/>
          <w:bCs/>
          <w:sz w:val="22"/>
          <w:szCs w:val="22"/>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925F5" w:rsidRDefault="00C925F5" w:rsidP="00C925F5">
      <w:pPr>
        <w:ind w:firstLine="708"/>
        <w:jc w:val="both"/>
        <w:rPr>
          <w:sz w:val="22"/>
          <w:szCs w:val="22"/>
        </w:rPr>
      </w:pPr>
    </w:p>
    <w:p w:rsidR="00C925F5" w:rsidRDefault="00C925F5" w:rsidP="00C925F5">
      <w:pPr>
        <w:jc w:val="both"/>
        <w:rPr>
          <w:b/>
          <w:sz w:val="22"/>
          <w:szCs w:val="22"/>
          <w:lang w:val="sr-Cyrl-RS"/>
        </w:rPr>
      </w:pPr>
      <w:r>
        <w:rPr>
          <w:b/>
          <w:sz w:val="22"/>
          <w:szCs w:val="22"/>
        </w:rPr>
        <w:t xml:space="preserve">Избор најповољније понуде ће се извршити применом критеријума „Најнижа понуђена цена“ </w:t>
      </w:r>
    </w:p>
    <w:p w:rsidR="00C925F5" w:rsidRDefault="00C925F5" w:rsidP="00C925F5">
      <w:pPr>
        <w:jc w:val="both"/>
        <w:rPr>
          <w:iCs/>
          <w:sz w:val="22"/>
          <w:szCs w:val="22"/>
          <w:lang w:val="sr-Cyrl-RS"/>
        </w:rPr>
      </w:pPr>
      <w:r>
        <w:rPr>
          <w:sz w:val="22"/>
          <w:szCs w:val="22"/>
        </w:rPr>
        <w:t>У случају примене критеријума најниже понуђене цене, а у ситуацији када постоје понуде</w:t>
      </w:r>
      <w:r>
        <w:rPr>
          <w:sz w:val="22"/>
          <w:szCs w:val="22"/>
          <w:lang w:val="sr-Cyrl-RS"/>
        </w:rPr>
        <w:t xml:space="preserve"> </w:t>
      </w:r>
      <w:r>
        <w:rPr>
          <w:sz w:val="22"/>
          <w:szCs w:val="22"/>
        </w:rPr>
        <w:t>понуђача који нуде добра домаћег порекла и понуде понуђача који нуде добра страног порекла,</w:t>
      </w:r>
      <w:r>
        <w:rPr>
          <w:sz w:val="22"/>
          <w:szCs w:val="22"/>
          <w:lang w:val="sr-Cyrl-RS"/>
        </w:rPr>
        <w:t xml:space="preserve"> </w:t>
      </w:r>
      <w:r>
        <w:rPr>
          <w:sz w:val="22"/>
          <w:szCs w:val="22"/>
        </w:rPr>
        <w:t>наручилац мора изабрати понуђача који нуди добра домаћег порекла под условом да његова</w:t>
      </w:r>
      <w:r>
        <w:rPr>
          <w:sz w:val="22"/>
          <w:szCs w:val="22"/>
          <w:lang w:val="sr-Cyrl-RS"/>
        </w:rPr>
        <w:t xml:space="preserve"> </w:t>
      </w:r>
      <w:r>
        <w:rPr>
          <w:sz w:val="22"/>
          <w:szCs w:val="22"/>
        </w:rPr>
        <w:t xml:space="preserve">понуђена цена није преко </w:t>
      </w:r>
      <w:r>
        <w:rPr>
          <w:sz w:val="22"/>
          <w:szCs w:val="22"/>
          <w:lang w:val="sr-Cyrl-RS"/>
        </w:rPr>
        <w:t>5</w:t>
      </w:r>
      <w:r>
        <w:rPr>
          <w:sz w:val="22"/>
          <w:szCs w:val="22"/>
        </w:rPr>
        <w:t>% већа у односу на најнижу понуђену цену понуђача који нуди добра</w:t>
      </w:r>
      <w:r>
        <w:rPr>
          <w:sz w:val="22"/>
          <w:szCs w:val="22"/>
          <w:lang w:val="sr-Cyrl-RS"/>
        </w:rPr>
        <w:t xml:space="preserve"> </w:t>
      </w:r>
      <w:r>
        <w:rPr>
          <w:sz w:val="22"/>
          <w:szCs w:val="22"/>
        </w:rPr>
        <w:t>страног порекла. У понуђену цену страног понуђача урачунавају се и царинске дажбине.</w:t>
      </w:r>
      <w:r>
        <w:rPr>
          <w:iCs/>
          <w:sz w:val="22"/>
          <w:szCs w:val="22"/>
        </w:rPr>
        <w:t xml:space="preserve"> </w:t>
      </w:r>
    </w:p>
    <w:p w:rsidR="00C925F5" w:rsidRDefault="00C925F5" w:rsidP="00C925F5">
      <w:pPr>
        <w:jc w:val="both"/>
        <w:rPr>
          <w:b/>
          <w:bCs/>
          <w:sz w:val="22"/>
          <w:szCs w:val="22"/>
          <w:lang w:val="sr-Cyrl-RS"/>
        </w:rPr>
      </w:pPr>
      <w:r>
        <w:rPr>
          <w:rFonts w:eastAsia="Calibri"/>
          <w:iCs/>
          <w:sz w:val="22"/>
          <w:szCs w:val="22"/>
          <w:lang w:val="ru-RU"/>
        </w:rPr>
        <w:t xml:space="preserve"> </w:t>
      </w:r>
    </w:p>
    <w:p w:rsidR="00C925F5" w:rsidRDefault="00C925F5" w:rsidP="00C925F5">
      <w:pPr>
        <w:jc w:val="both"/>
        <w:rPr>
          <w:b/>
          <w:bCs/>
          <w:sz w:val="22"/>
          <w:szCs w:val="22"/>
          <w:lang w:val="ru-RU"/>
        </w:rPr>
      </w:pPr>
      <w:r>
        <w:rPr>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925F5" w:rsidRDefault="00C925F5" w:rsidP="00C925F5">
      <w:pPr>
        <w:jc w:val="both"/>
        <w:rPr>
          <w:b/>
          <w:bCs/>
          <w:sz w:val="22"/>
          <w:szCs w:val="22"/>
          <w:lang w:val="ru-RU"/>
        </w:rPr>
      </w:pPr>
    </w:p>
    <w:p w:rsidR="00C925F5" w:rsidRDefault="00C925F5" w:rsidP="00C925F5">
      <w:pPr>
        <w:ind w:firstLine="708"/>
        <w:jc w:val="both"/>
        <w:rPr>
          <w:b/>
          <w:bCs/>
          <w:iCs/>
          <w:sz w:val="22"/>
          <w:szCs w:val="22"/>
          <w:lang w:val="sr-Cyrl-RS"/>
        </w:rPr>
      </w:pPr>
      <w:r>
        <w:rPr>
          <w:iCs/>
          <w:sz w:val="22"/>
          <w:szCs w:val="22"/>
        </w:rPr>
        <w:t>У случају прибављања две или више понуда са истом најнижом понуђеном ценом, као најповољнија биће изабрана понуда оног понуђача који има више</w:t>
      </w:r>
      <w:r>
        <w:rPr>
          <w:iCs/>
          <w:sz w:val="22"/>
          <w:szCs w:val="22"/>
          <w:lang w:val="sr-Cyrl-RS"/>
        </w:rPr>
        <w:t xml:space="preserve"> </w:t>
      </w:r>
      <w:r>
        <w:rPr>
          <w:iCs/>
          <w:sz w:val="22"/>
          <w:szCs w:val="22"/>
        </w:rPr>
        <w:t>спроведених трансакција за са другим учесником на тржишту, прихваћену од стране оператора</w:t>
      </w:r>
      <w:r>
        <w:rPr>
          <w:iCs/>
          <w:sz w:val="22"/>
          <w:szCs w:val="22"/>
          <w:lang w:val="sr-Cyrl-RS"/>
        </w:rPr>
        <w:t xml:space="preserve"> </w:t>
      </w:r>
      <w:r>
        <w:rPr>
          <w:iCs/>
          <w:sz w:val="22"/>
          <w:szCs w:val="22"/>
        </w:rPr>
        <w:t>преносног система</w:t>
      </w:r>
      <w:r>
        <w:rPr>
          <w:bCs/>
          <w:iCs/>
          <w:sz w:val="22"/>
          <w:szCs w:val="22"/>
        </w:rPr>
        <w:t>.</w:t>
      </w:r>
    </w:p>
    <w:p w:rsidR="00C925F5" w:rsidRDefault="00C925F5" w:rsidP="00C925F5">
      <w:pPr>
        <w:jc w:val="both"/>
        <w:rPr>
          <w:i/>
          <w:iCs/>
          <w:sz w:val="22"/>
          <w:szCs w:val="22"/>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бр.1</w:t>
      </w:r>
    </w:p>
    <w:p w:rsidR="00C925F5" w:rsidRDefault="00C925F5" w:rsidP="00C925F5">
      <w:pPr>
        <w:shd w:val="clear" w:color="auto" w:fill="C6D9F1"/>
        <w:jc w:val="center"/>
        <w:rPr>
          <w:b/>
          <w:bCs/>
          <w:i/>
          <w:iCs/>
          <w:sz w:val="22"/>
          <w:szCs w:val="22"/>
          <w:lang w:val="sr-Cyrl-RS"/>
        </w:rPr>
      </w:pPr>
      <w:r>
        <w:rPr>
          <w:b/>
          <w:bCs/>
          <w:i/>
          <w:iCs/>
          <w:sz w:val="22"/>
          <w:szCs w:val="22"/>
        </w:rPr>
        <w:t>ОБРАЗАЦ ПОНУДЕ</w:t>
      </w:r>
    </w:p>
    <w:p w:rsidR="00C925F5" w:rsidRDefault="00C925F5" w:rsidP="00C925F5">
      <w:pPr>
        <w:rPr>
          <w:b/>
          <w:bCs/>
          <w:i/>
          <w:iCs/>
          <w:sz w:val="22"/>
          <w:szCs w:val="22"/>
        </w:rPr>
      </w:pPr>
    </w:p>
    <w:p w:rsidR="00C925F5" w:rsidRDefault="00C925F5" w:rsidP="00C925F5">
      <w:pPr>
        <w:jc w:val="both"/>
        <w:rPr>
          <w:rFonts w:eastAsia="TimesNewRomanPSMT"/>
          <w:b/>
          <w:bCs/>
          <w:color w:val="auto"/>
          <w:sz w:val="22"/>
          <w:szCs w:val="22"/>
        </w:rPr>
      </w:pPr>
      <w:r>
        <w:rPr>
          <w:iCs/>
          <w:sz w:val="22"/>
          <w:szCs w:val="22"/>
        </w:rPr>
        <w:t>Понуда бр</w:t>
      </w:r>
      <w:r>
        <w:rPr>
          <w:iCs/>
          <w:sz w:val="22"/>
          <w:szCs w:val="22"/>
          <w:lang w:val="sr-Cyrl-RS"/>
        </w:rPr>
        <w:t xml:space="preserve"> ________________ </w:t>
      </w:r>
      <w:r>
        <w:rPr>
          <w:iCs/>
          <w:sz w:val="22"/>
          <w:szCs w:val="22"/>
        </w:rPr>
        <w:t>од</w:t>
      </w:r>
      <w:r>
        <w:rPr>
          <w:iCs/>
          <w:sz w:val="22"/>
          <w:szCs w:val="22"/>
          <w:lang w:val="sr-Cyrl-RS"/>
        </w:rPr>
        <w:t xml:space="preserve"> </w:t>
      </w:r>
      <w:r>
        <w:rPr>
          <w:iCs/>
          <w:color w:val="auto"/>
          <w:sz w:val="22"/>
          <w:szCs w:val="22"/>
          <w:lang w:val="sr-Cyrl-RS"/>
        </w:rPr>
        <w:t xml:space="preserve">__________________ </w:t>
      </w:r>
      <w:r>
        <w:rPr>
          <w:iCs/>
          <w:color w:val="auto"/>
          <w:sz w:val="22"/>
          <w:szCs w:val="22"/>
        </w:rPr>
        <w:t xml:space="preserve">за јавну </w:t>
      </w:r>
      <w:r>
        <w:rPr>
          <w:iCs/>
          <w:color w:val="auto"/>
          <w:sz w:val="22"/>
          <w:szCs w:val="22"/>
          <w:lang w:val="sr-Cyrl-RS"/>
        </w:rPr>
        <w:t>н</w:t>
      </w:r>
      <w:r>
        <w:rPr>
          <w:iCs/>
          <w:color w:val="auto"/>
          <w:sz w:val="22"/>
          <w:szCs w:val="22"/>
        </w:rPr>
        <w:t xml:space="preserve">абавку </w:t>
      </w:r>
      <w:r>
        <w:rPr>
          <w:rFonts w:eastAsia="TimesNewRomanPS-BoldMT"/>
          <w:b/>
          <w:bCs/>
          <w:color w:val="auto"/>
          <w:sz w:val="22"/>
          <w:szCs w:val="22"/>
        </w:rPr>
        <w:t xml:space="preserve">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EC2D3E">
        <w:rPr>
          <w:rFonts w:eastAsia="TimesNewRomanPS-BoldMT"/>
          <w:b/>
          <w:bCs/>
          <w:color w:val="auto"/>
          <w:sz w:val="22"/>
          <w:szCs w:val="22"/>
        </w:rPr>
        <w:t>1.1.1/2018</w:t>
      </w:r>
      <w:r>
        <w:rPr>
          <w:rFonts w:eastAsia="TimesNewRomanPS-BoldMT"/>
          <w:b/>
          <w:bCs/>
          <w:color w:val="auto"/>
          <w:sz w:val="22"/>
          <w:szCs w:val="22"/>
        </w:rPr>
        <w:t xml:space="preserve"> </w:t>
      </w:r>
    </w:p>
    <w:p w:rsidR="00C925F5" w:rsidRDefault="00C925F5" w:rsidP="00C925F5">
      <w:pPr>
        <w:jc w:val="both"/>
        <w:rPr>
          <w:i/>
          <w:iCs/>
          <w:sz w:val="22"/>
          <w:szCs w:val="22"/>
          <w:lang w:val="sr-Cyrl-RS"/>
        </w:rPr>
      </w:pPr>
    </w:p>
    <w:p w:rsidR="00C925F5" w:rsidRDefault="00C925F5" w:rsidP="00C925F5">
      <w:pPr>
        <w:rPr>
          <w:i/>
          <w:iCs/>
          <w:sz w:val="22"/>
          <w:szCs w:val="22"/>
          <w:lang w:val="en-US"/>
        </w:rPr>
      </w:pPr>
      <w:r>
        <w:rPr>
          <w:b/>
          <w:bCs/>
          <w:i/>
          <w:iCs/>
          <w:sz w:val="22"/>
          <w:szCs w:val="22"/>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Назив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Адреса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Матични број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Порески идентификациони број понуђача (ПИБ):</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Име особе за контакт:</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Електронска адреса понуђача (</w:t>
            </w:r>
            <w:r>
              <w:rPr>
                <w:i/>
                <w:iCs/>
                <w:sz w:val="22"/>
                <w:szCs w:val="22"/>
                <w:lang w:val="en-US"/>
              </w:rPr>
              <w:t>e</w:t>
            </w:r>
            <w:r>
              <w:rPr>
                <w:i/>
                <w:iCs/>
                <w:sz w:val="22"/>
                <w:szCs w:val="22"/>
                <w:lang w:val="ru-RU"/>
              </w:rPr>
              <w:t>-</w:t>
            </w:r>
            <w:r>
              <w:rPr>
                <w:i/>
                <w:iCs/>
                <w:sz w:val="22"/>
                <w:szCs w:val="22"/>
                <w:lang w:val="en-US"/>
              </w:rPr>
              <w:t>mail</w:t>
            </w:r>
            <w:r>
              <w:rPr>
                <w:i/>
                <w:iCs/>
                <w:sz w:val="22"/>
                <w:szCs w:val="22"/>
                <w:lang w:val="ru-RU"/>
              </w:rPr>
              <w:t>):</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Телефон:</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Телефакс:</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Број рачуна понуђача и назив банке:</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p w:rsidR="00C925F5" w:rsidRDefault="00C925F5">
            <w:pPr>
              <w:rPr>
                <w:b/>
                <w:bCs/>
                <w:i/>
                <w:iCs/>
                <w:sz w:val="22"/>
                <w:szCs w:val="22"/>
                <w:lang w:val="ru-RU"/>
              </w:rPr>
            </w:pPr>
          </w:p>
          <w:p w:rsidR="00C925F5" w:rsidRDefault="00C925F5">
            <w:pPr>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hideMark/>
          </w:tcPr>
          <w:p w:rsidR="00C925F5" w:rsidRDefault="00C925F5">
            <w:pPr>
              <w:jc w:val="both"/>
              <w:rPr>
                <w:b/>
                <w:bCs/>
                <w:i/>
                <w:iCs/>
                <w:sz w:val="22"/>
                <w:szCs w:val="22"/>
                <w:lang w:val="ru-RU"/>
              </w:rPr>
            </w:pPr>
            <w:r>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ind w:firstLine="708"/>
              <w:rPr>
                <w:b/>
                <w:bCs/>
                <w:i/>
                <w:iCs/>
                <w:sz w:val="22"/>
                <w:szCs w:val="22"/>
                <w:lang w:val="ru-RU"/>
              </w:rPr>
            </w:pPr>
          </w:p>
          <w:p w:rsidR="00C925F5" w:rsidRDefault="00C925F5">
            <w:pPr>
              <w:ind w:firstLine="708"/>
              <w:rPr>
                <w:b/>
                <w:bCs/>
                <w:i/>
                <w:iCs/>
                <w:sz w:val="22"/>
                <w:szCs w:val="22"/>
                <w:lang w:val="ru-RU"/>
              </w:rPr>
            </w:pPr>
          </w:p>
          <w:p w:rsidR="00C925F5" w:rsidRDefault="00C925F5">
            <w:pPr>
              <w:ind w:firstLine="708"/>
              <w:rPr>
                <w:b/>
                <w:bCs/>
                <w:i/>
                <w:iCs/>
                <w:sz w:val="22"/>
                <w:szCs w:val="22"/>
                <w:lang w:val="ru-RU"/>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sz w:val="22"/>
          <w:szCs w:val="22"/>
        </w:rPr>
      </w:pPr>
      <w:r>
        <w:rPr>
          <w:rFonts w:eastAsia="TimesNewRomanPSMT"/>
          <w:b/>
          <w:bCs/>
          <w:i/>
          <w:iCs/>
          <w:sz w:val="22"/>
          <w:szCs w:val="22"/>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sz w:val="22"/>
                <w:szCs w:val="22"/>
              </w:rPr>
            </w:pPr>
          </w:p>
          <w:p w:rsidR="00C925F5" w:rsidRDefault="00C925F5">
            <w:pPr>
              <w:jc w:val="center"/>
              <w:rPr>
                <w:rFonts w:eastAsia="TimesNewRomanPSMT"/>
                <w:b/>
                <w:bCs/>
                <w:sz w:val="22"/>
                <w:szCs w:val="22"/>
                <w:lang w:val="en-US"/>
              </w:rPr>
            </w:pPr>
            <w:r>
              <w:rPr>
                <w:rFonts w:eastAsia="TimesNewRomanPSMT"/>
                <w:b/>
                <w:bCs/>
                <w:sz w:val="22"/>
                <w:szCs w:val="22"/>
                <w:lang w:val="en-US"/>
              </w:rPr>
              <w:t xml:space="preserve">А) САМОСТАЛНО </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rFonts w:eastAsia="TimesNewRomanPSMT"/>
                <w:b/>
                <w:bCs/>
                <w:sz w:val="22"/>
                <w:szCs w:val="22"/>
                <w:lang w:val="en-US"/>
              </w:rPr>
            </w:pPr>
            <w:r>
              <w:rPr>
                <w:rFonts w:eastAsia="TimesNewRomanPSMT"/>
                <w:b/>
                <w:bCs/>
                <w:sz w:val="22"/>
                <w:szCs w:val="22"/>
                <w:lang w:val="en-US"/>
              </w:rPr>
              <w:t>Б) СА ПОДИЗВОЂАЧЕМ</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b/>
                <w:i/>
                <w:iCs/>
                <w:sz w:val="22"/>
                <w:szCs w:val="22"/>
                <w:lang w:val="ru-RU"/>
              </w:rPr>
            </w:pPr>
            <w:r>
              <w:rPr>
                <w:rFonts w:eastAsia="TimesNewRomanPSMT"/>
                <w:b/>
                <w:bCs/>
                <w:sz w:val="22"/>
                <w:szCs w:val="22"/>
                <w:lang w:val="en-US"/>
              </w:rPr>
              <w:t>В) КАО ЗАЈЕДНИЧКУ ПОНУДУ</w:t>
            </w:r>
          </w:p>
        </w:tc>
      </w:tr>
    </w:tbl>
    <w:p w:rsidR="00C925F5" w:rsidRDefault="00C925F5" w:rsidP="00C925F5">
      <w:pPr>
        <w:jc w:val="both"/>
        <w:rPr>
          <w:rFonts w:eastAsia="TimesNewRomanPSMT"/>
          <w:bCs/>
          <w:sz w:val="22"/>
          <w:szCs w:val="22"/>
        </w:rPr>
      </w:pPr>
      <w:r>
        <w:rPr>
          <w:b/>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sz w:val="22"/>
          <w:szCs w:val="22"/>
          <w:lang w:val="ru-RU"/>
        </w:rPr>
        <w:t>свим учесницима</w:t>
      </w:r>
      <w:r>
        <w:rPr>
          <w:i/>
          <w:iCs/>
          <w:sz w:val="22"/>
          <w:szCs w:val="22"/>
          <w:lang w:val="ru-RU"/>
        </w:rPr>
        <w:t xml:space="preserve"> заједничке понуде, уколико понуду подноси група понуђача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C925F5" w:rsidRDefault="00C925F5" w:rsidP="00C925F5">
      <w:pPr>
        <w:jc w:val="both"/>
        <w:rPr>
          <w:rFonts w:eastAsia="TimesNewRomanPSMT"/>
          <w:b/>
          <w:bCs/>
          <w:i/>
          <w:sz w:val="22"/>
          <w:szCs w:val="22"/>
          <w:lang w:val="en-US"/>
        </w:rPr>
      </w:pPr>
      <w:r>
        <w:rPr>
          <w:rFonts w:eastAsia="TimesNewRomanPSMT"/>
          <w:b/>
          <w:bCs/>
          <w:i/>
          <w:sz w:val="22"/>
          <w:szCs w:val="22"/>
          <w:lang w:val="sr-Cyrl-CS"/>
        </w:rPr>
        <w:lastRenderedPageBreak/>
        <w:t xml:space="preserve">3) </w:t>
      </w:r>
      <w:r>
        <w:rPr>
          <w:rFonts w:eastAsia="TimesNewRomanPSMT"/>
          <w:b/>
          <w:bCs/>
          <w:i/>
          <w:sz w:val="22"/>
          <w:szCs w:val="22"/>
          <w:lang w:val="en-US"/>
        </w:rPr>
        <w:t xml:space="preserve">ПОДАЦИ О ПОДИЗВОЂАЧУ </w:t>
      </w:r>
    </w:p>
    <w:p w:rsidR="00C925F5" w:rsidRDefault="00C925F5" w:rsidP="00C925F5">
      <w:pPr>
        <w:jc w:val="both"/>
        <w:rPr>
          <w:sz w:val="22"/>
          <w:szCs w:val="22"/>
        </w:rPr>
      </w:pPr>
      <w:r>
        <w:rPr>
          <w:rFonts w:eastAsia="TimesNewRomanPSMT"/>
          <w:b/>
          <w:bCs/>
          <w:i/>
          <w:sz w:val="22"/>
          <w:szCs w:val="22"/>
          <w:lang w:val="en-US"/>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en-US"/>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en-US"/>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bl>
    <w:p w:rsidR="00C925F5" w:rsidRDefault="00C925F5" w:rsidP="00C925F5">
      <w:pPr>
        <w:jc w:val="both"/>
        <w:rPr>
          <w:i/>
          <w:iCs/>
          <w:sz w:val="22"/>
          <w:szCs w:val="22"/>
          <w:lang w:val="ru-RU"/>
        </w:rPr>
      </w:pPr>
      <w:r>
        <w:rPr>
          <w:b/>
          <w:bCs/>
          <w:i/>
          <w:iCs/>
          <w:sz w:val="22"/>
          <w:szCs w:val="22"/>
          <w:u w:val="single"/>
          <w:lang w:val="ru-RU"/>
        </w:rPr>
        <w:t>Напомена:</w:t>
      </w:r>
      <w:r>
        <w:rPr>
          <w:b/>
          <w:bCs/>
          <w:i/>
          <w:iCs/>
          <w:sz w:val="22"/>
          <w:szCs w:val="22"/>
          <w:lang w:val="ru-RU"/>
        </w:rPr>
        <w:t xml:space="preserve"> </w:t>
      </w:r>
    </w:p>
    <w:p w:rsidR="00C925F5" w:rsidRDefault="00C925F5" w:rsidP="00C925F5">
      <w:pPr>
        <w:jc w:val="both"/>
        <w:rPr>
          <w:rFonts w:eastAsia="TimesNewRomanPSMT"/>
          <w:b/>
          <w:b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i/>
          <w:sz w:val="22"/>
          <w:szCs w:val="22"/>
          <w:lang w:val="ru-RU"/>
        </w:rPr>
      </w:pPr>
      <w:r>
        <w:rPr>
          <w:rFonts w:eastAsia="TimesNewRomanPSMT"/>
          <w:b/>
          <w:bCs/>
          <w:i/>
          <w:sz w:val="22"/>
          <w:szCs w:val="22"/>
          <w:lang w:val="sr-Cyrl-CS"/>
        </w:rPr>
        <w:lastRenderedPageBreak/>
        <w:t xml:space="preserve">4) </w:t>
      </w:r>
      <w:r>
        <w:rPr>
          <w:rFonts w:eastAsia="TimesNewRomanPSMT"/>
          <w:b/>
          <w:bCs/>
          <w:i/>
          <w:sz w:val="22"/>
          <w:szCs w:val="22"/>
          <w:lang w:val="ru-RU"/>
        </w:rPr>
        <w:t>ПОДАЦИ О УЧЕСНИКУ  У ЗАЈЕДНИЧКОЈ ПОНУДИ</w:t>
      </w:r>
    </w:p>
    <w:p w:rsidR="00C925F5" w:rsidRDefault="00C925F5" w:rsidP="00C925F5">
      <w:pPr>
        <w:jc w:val="both"/>
        <w:rPr>
          <w:sz w:val="22"/>
          <w:szCs w:val="22"/>
        </w:rPr>
      </w:pPr>
      <w:r>
        <w:rPr>
          <w:rFonts w:eastAsia="TimesNewRomanPSMT"/>
          <w:b/>
          <w:bCs/>
          <w:i/>
          <w:sz w:val="22"/>
          <w:szCs w:val="22"/>
          <w:lang w:val="ru-RU"/>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ru-RU"/>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bl>
    <w:p w:rsidR="00C925F5" w:rsidRDefault="00C925F5" w:rsidP="00C925F5">
      <w:pPr>
        <w:jc w:val="both"/>
        <w:rPr>
          <w:b/>
          <w:bCs/>
          <w:i/>
          <w:iCs/>
          <w:sz w:val="22"/>
          <w:szCs w:val="22"/>
          <w:u w:val="single"/>
          <w:lang w:val="sr-Cyrl-RS"/>
        </w:rPr>
      </w:pPr>
    </w:p>
    <w:p w:rsidR="00C925F5" w:rsidRDefault="00C925F5" w:rsidP="00C925F5">
      <w:pPr>
        <w:jc w:val="both"/>
        <w:rPr>
          <w:i/>
          <w:iCs/>
          <w:sz w:val="22"/>
          <w:szCs w:val="22"/>
          <w:lang w:val="ru-RU"/>
        </w:rPr>
      </w:pPr>
      <w:r>
        <w:rPr>
          <w:b/>
          <w:bCs/>
          <w:i/>
          <w:iCs/>
          <w:sz w:val="22"/>
          <w:szCs w:val="22"/>
          <w:u w:val="single"/>
          <w:lang w:val="en-US"/>
        </w:rPr>
        <w:t>Напомена:</w:t>
      </w:r>
      <w:r>
        <w:rPr>
          <w:b/>
          <w:bCs/>
          <w:i/>
          <w:iCs/>
          <w:sz w:val="22"/>
          <w:szCs w:val="22"/>
          <w:lang w:val="en-US"/>
        </w:rPr>
        <w:t xml:space="preserve"> </w:t>
      </w:r>
    </w:p>
    <w:p w:rsidR="00C925F5" w:rsidRDefault="00C925F5" w:rsidP="00C925F5">
      <w:pPr>
        <w:jc w:val="both"/>
        <w:rPr>
          <w:b/>
          <w:bCs/>
          <w:i/>
          <w:iCs/>
          <w:sz w:val="22"/>
          <w:szCs w:val="22"/>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rFonts w:eastAsia="TimesNewRomanPSMT"/>
          <w:b/>
          <w:bCs/>
          <w:sz w:val="22"/>
          <w:szCs w:val="22"/>
          <w:lang w:val="sr-Cyrl-RS"/>
        </w:rPr>
      </w:pPr>
      <w:r>
        <w:rPr>
          <w:rFonts w:eastAsia="TimesNewRomanPSMT"/>
          <w:b/>
          <w:bCs/>
          <w:sz w:val="22"/>
          <w:szCs w:val="22"/>
          <w:lang w:val="sr-Cyrl-CS"/>
        </w:rPr>
        <w:lastRenderedPageBreak/>
        <w:t xml:space="preserve">5) </w:t>
      </w:r>
      <w:r>
        <w:rPr>
          <w:rFonts w:eastAsia="TimesNewRomanPSMT"/>
          <w:b/>
          <w:bCs/>
          <w:sz w:val="22"/>
          <w:szCs w:val="22"/>
        </w:rPr>
        <w:t>ОПИС ПРЕДМЕТА НАБАВКЕ</w:t>
      </w:r>
      <w:r>
        <w:rPr>
          <w:rFonts w:eastAsia="TimesNewRomanPSMT"/>
          <w:b/>
          <w:bCs/>
          <w:sz w:val="22"/>
          <w:szCs w:val="22"/>
          <w:lang w:val="sr-Cyrl-RS"/>
        </w:rPr>
        <w:t xml:space="preserve"> – </w:t>
      </w:r>
      <w:r>
        <w:rPr>
          <w:rFonts w:eastAsia="TimesNewRomanPSMT"/>
          <w:b/>
          <w:bCs/>
          <w:sz w:val="22"/>
          <w:szCs w:val="22"/>
        </w:rPr>
        <w:t xml:space="preserve">НАБАВКА ЕЛЕКТРИЧНЕ ЕНЕРГИЈЕ </w:t>
      </w:r>
    </w:p>
    <w:p w:rsidR="00C04FC2" w:rsidRDefault="00C04FC2" w:rsidP="00C925F5">
      <w:pPr>
        <w:jc w:val="both"/>
        <w:rPr>
          <w:iCs/>
          <w:sz w:val="22"/>
          <w:szCs w:val="22"/>
          <w:u w:val="single"/>
        </w:rPr>
      </w:pPr>
    </w:p>
    <w:p w:rsidR="00C925F5" w:rsidRDefault="00C925F5" w:rsidP="00C925F5">
      <w:pPr>
        <w:jc w:val="both"/>
        <w:rPr>
          <w:i/>
          <w:iCs/>
          <w:sz w:val="22"/>
          <w:szCs w:val="22"/>
          <w:u w:val="single"/>
        </w:rPr>
      </w:pP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ће извршити плаћање на текући рачун Продавца, по писменим 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 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jc w:val="both"/>
        <w:rPr>
          <w:b/>
          <w:bCs/>
          <w:i/>
          <w:iCs/>
          <w:sz w:val="22"/>
          <w:szCs w:val="22"/>
          <w:highlight w:val="yellow"/>
        </w:rPr>
      </w:pPr>
      <w:r>
        <w:rPr>
          <w:rFonts w:eastAsia="Times New Roman"/>
          <w:color w:val="auto"/>
          <w:kern w:val="0"/>
          <w:sz w:val="22"/>
          <w:szCs w:val="22"/>
          <w:lang w:eastAsia="sr-Latn-RS"/>
        </w:rPr>
        <w:t>Понуђачу није дозвољено да захтева аванс.</w:t>
      </w:r>
    </w:p>
    <w:p w:rsidR="00C925F5" w:rsidRDefault="00C925F5" w:rsidP="00C925F5">
      <w:pPr>
        <w:jc w:val="both"/>
        <w:rPr>
          <w:iCs/>
          <w:sz w:val="22"/>
          <w:szCs w:val="22"/>
          <w:u w:val="single"/>
        </w:rPr>
      </w:pPr>
    </w:p>
    <w:p w:rsidR="00C925F5" w:rsidRDefault="00C925F5" w:rsidP="00C925F5">
      <w:pPr>
        <w:jc w:val="both"/>
        <w:rPr>
          <w:iCs/>
          <w:sz w:val="22"/>
          <w:szCs w:val="22"/>
          <w:u w:val="single"/>
          <w:lang w:val="sr-Cyrl-RS"/>
        </w:rPr>
      </w:pP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Рок важења понуде не може бити краћи од 30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numPr>
          <w:ilvl w:val="0"/>
          <w:numId w:val="1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2"/>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ind w:left="720" w:firstLine="720"/>
        <w:jc w:val="both"/>
        <w:rPr>
          <w:rFonts w:eastAsia="TimesNewRomanPSMT"/>
          <w:bCs/>
          <w:sz w:val="22"/>
          <w:szCs w:val="22"/>
        </w:rPr>
      </w:pPr>
    </w:p>
    <w:p w:rsidR="00C925F5" w:rsidRDefault="00C925F5" w:rsidP="00C925F5">
      <w:pPr>
        <w:jc w:val="both"/>
        <w:rPr>
          <w:rFonts w:eastAsia="TimesNewRomanPSMT"/>
          <w:b/>
          <w:bCs/>
          <w:sz w:val="22"/>
          <w:szCs w:val="22"/>
          <w:lang w:val="sr-Cyrl-RS"/>
        </w:rPr>
      </w:pPr>
      <w:r>
        <w:rPr>
          <w:rFonts w:eastAsia="TimesNewRomanPSMT"/>
          <w:b/>
          <w:bCs/>
          <w:sz w:val="22"/>
          <w:szCs w:val="22"/>
          <w:lang w:val="sr-Cyrl-RS"/>
        </w:rPr>
        <w:t>Саставни део понуде је образац бр.2. - образац структуре цене.</w:t>
      </w:r>
    </w:p>
    <w:p w:rsidR="00C925F5" w:rsidRDefault="00C925F5" w:rsidP="00C925F5">
      <w:pPr>
        <w:ind w:left="720" w:firstLine="720"/>
        <w:jc w:val="both"/>
        <w:rPr>
          <w:rFonts w:eastAsia="TimesNewRomanPSMT"/>
          <w:bCs/>
          <w:sz w:val="22"/>
          <w:szCs w:val="22"/>
          <w:lang w:val="ru-RU"/>
        </w:rPr>
      </w:pPr>
    </w:p>
    <w:p w:rsidR="00C925F5" w:rsidRDefault="00C925F5" w:rsidP="00C925F5">
      <w:pPr>
        <w:ind w:left="720" w:firstLine="720"/>
        <w:jc w:val="both"/>
        <w:rPr>
          <w:rFonts w:eastAsia="Calibri"/>
          <w:bCs/>
          <w:sz w:val="22"/>
          <w:szCs w:val="22"/>
          <w:lang w:val="ru-RU"/>
        </w:rPr>
      </w:pPr>
      <w:r>
        <w:rPr>
          <w:rFonts w:eastAsia="TimesNewRomanPSMT"/>
          <w:bCs/>
          <w:sz w:val="22"/>
          <w:szCs w:val="22"/>
          <w:lang w:val="ru-RU"/>
        </w:rPr>
        <w:t xml:space="preserve">Датум </w:t>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t xml:space="preserve">              Понуђач</w:t>
      </w:r>
    </w:p>
    <w:p w:rsidR="00C925F5" w:rsidRDefault="00C925F5" w:rsidP="00C925F5">
      <w:pPr>
        <w:ind w:left="2880" w:firstLine="720"/>
        <w:jc w:val="both"/>
        <w:rPr>
          <w:rFonts w:eastAsia="TimesNewRomanPS-BoldMT"/>
          <w:b/>
          <w:bCs/>
          <w:i/>
          <w:iCs/>
          <w:color w:val="002060"/>
          <w:sz w:val="22"/>
          <w:szCs w:val="22"/>
          <w:lang w:val="ru-RU"/>
        </w:rPr>
      </w:pPr>
      <w:r>
        <w:rPr>
          <w:rFonts w:eastAsia="Calibri"/>
          <w:bCs/>
          <w:sz w:val="22"/>
          <w:szCs w:val="22"/>
          <w:lang w:val="ru-RU"/>
        </w:rPr>
        <w:t xml:space="preserve">    </w:t>
      </w:r>
      <w:r>
        <w:rPr>
          <w:rFonts w:eastAsia="TimesNewRomanPSMT"/>
          <w:bCs/>
          <w:sz w:val="22"/>
          <w:szCs w:val="22"/>
          <w:lang w:val="ru-RU"/>
        </w:rPr>
        <w:t xml:space="preserve">М. П. </w:t>
      </w:r>
    </w:p>
    <w:p w:rsidR="00C925F5" w:rsidRDefault="00C925F5" w:rsidP="00C925F5">
      <w:pPr>
        <w:jc w:val="both"/>
        <w:rPr>
          <w:rFonts w:eastAsia="TimesNewRomanPS-BoldMT"/>
          <w:b/>
          <w:bCs/>
          <w:i/>
          <w:iCs/>
          <w:color w:val="002060"/>
          <w:sz w:val="22"/>
          <w:szCs w:val="22"/>
          <w:lang w:val="ru-RU"/>
        </w:rPr>
      </w:pPr>
      <w:r>
        <w:rPr>
          <w:rFonts w:eastAsia="TimesNewRomanPS-BoldMT"/>
          <w:b/>
          <w:bCs/>
          <w:i/>
          <w:iCs/>
          <w:color w:val="002060"/>
          <w:sz w:val="22"/>
          <w:szCs w:val="22"/>
          <w:lang w:val="ru-RU"/>
        </w:rPr>
        <w:t>_____________________________</w:t>
      </w:r>
      <w:r>
        <w:rPr>
          <w:rFonts w:eastAsia="TimesNewRomanPS-BoldMT"/>
          <w:b/>
          <w:bCs/>
          <w:i/>
          <w:iCs/>
          <w:color w:val="002060"/>
          <w:sz w:val="22"/>
          <w:szCs w:val="22"/>
          <w:lang w:val="ru-RU"/>
        </w:rPr>
        <w:tab/>
      </w:r>
      <w:r>
        <w:rPr>
          <w:rFonts w:eastAsia="TimesNewRomanPS-BoldMT"/>
          <w:b/>
          <w:bCs/>
          <w:i/>
          <w:iCs/>
          <w:color w:val="002060"/>
          <w:sz w:val="22"/>
          <w:szCs w:val="22"/>
          <w:lang w:val="ru-RU"/>
        </w:rPr>
        <w:tab/>
      </w:r>
      <w:r>
        <w:rPr>
          <w:rFonts w:eastAsia="TimesNewRomanPS-BoldMT"/>
          <w:b/>
          <w:bCs/>
          <w:i/>
          <w:iCs/>
          <w:color w:val="002060"/>
          <w:sz w:val="22"/>
          <w:szCs w:val="22"/>
          <w:lang w:val="ru-RU"/>
        </w:rPr>
        <w:tab/>
        <w:t>________________________________</w:t>
      </w:r>
    </w:p>
    <w:p w:rsidR="00C925F5" w:rsidRDefault="00C925F5" w:rsidP="00C925F5">
      <w:pPr>
        <w:jc w:val="both"/>
        <w:rPr>
          <w:i/>
          <w:iCs/>
          <w:sz w:val="22"/>
          <w:szCs w:val="22"/>
          <w:lang w:val="ru-RU"/>
        </w:rPr>
      </w:pPr>
      <w:r>
        <w:rPr>
          <w:b/>
          <w:bCs/>
          <w:i/>
          <w:iCs/>
          <w:sz w:val="22"/>
          <w:szCs w:val="22"/>
          <w:u w:val="single"/>
          <w:lang w:val="ru-RU"/>
        </w:rPr>
        <w:t>Напомене:</w:t>
      </w:r>
      <w:r>
        <w:rPr>
          <w:b/>
          <w:bCs/>
          <w:i/>
          <w:iCs/>
          <w:sz w:val="22"/>
          <w:szCs w:val="22"/>
          <w:lang w:val="ru-RU"/>
        </w:rPr>
        <w:t xml:space="preserve"> </w:t>
      </w:r>
    </w:p>
    <w:p w:rsidR="00C925F5" w:rsidRDefault="00C925F5" w:rsidP="00C925F5">
      <w:pPr>
        <w:jc w:val="both"/>
        <w:rPr>
          <w:i/>
          <w:iCs/>
          <w:sz w:val="22"/>
          <w:szCs w:val="22"/>
          <w:lang w:val="ru-RU"/>
        </w:rPr>
      </w:pPr>
      <w:r>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25F5" w:rsidRDefault="00C925F5" w:rsidP="00C925F5">
      <w:pPr>
        <w:jc w:val="both"/>
        <w:rPr>
          <w:i/>
          <w:iCs/>
          <w:sz w:val="22"/>
          <w:szCs w:val="22"/>
          <w:lang w:val="ru-RU"/>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бр.2</w:t>
      </w:r>
    </w:p>
    <w:p w:rsidR="00C925F5" w:rsidRDefault="00C925F5" w:rsidP="00C925F5">
      <w:pPr>
        <w:shd w:val="clear" w:color="auto" w:fill="C6D9F1"/>
        <w:jc w:val="center"/>
        <w:rPr>
          <w:bCs/>
          <w:sz w:val="22"/>
          <w:szCs w:val="22"/>
          <w:lang w:val="sr-Cyrl-RS"/>
        </w:rPr>
      </w:pPr>
      <w:r>
        <w:rPr>
          <w:b/>
          <w:bCs/>
          <w:i/>
          <w:iCs/>
          <w:sz w:val="22"/>
          <w:szCs w:val="22"/>
          <w:lang w:val="sr-Cyrl-RS"/>
        </w:rPr>
        <w:t xml:space="preserve"> ОБРАЗАЦ СТРУКТУРЕ ЦЕНЕ СА УПУТСТВОМ КАКО ДА СЕ ПОПУНИ</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jc w:val="both"/>
        <w:rPr>
          <w:bCs/>
          <w:sz w:val="22"/>
          <w:szCs w:val="22"/>
          <w:lang w:val="sr-Cyrl-RS"/>
        </w:rPr>
      </w:pPr>
      <w:r>
        <w:rPr>
          <w:sz w:val="22"/>
          <w:szCs w:val="22"/>
          <w:lang w:val="sr-Cyrl-RS"/>
        </w:rPr>
        <w:t xml:space="preserve">        </w:t>
      </w:r>
      <w:r>
        <w:rPr>
          <w:bCs/>
          <w:sz w:val="22"/>
          <w:szCs w:val="22"/>
        </w:rPr>
        <w:t>Понуда број:___________________ од _________</w:t>
      </w:r>
      <w:r>
        <w:rPr>
          <w:bCs/>
          <w:sz w:val="22"/>
          <w:szCs w:val="22"/>
          <w:lang w:val="sr-Cyrl-RS"/>
        </w:rPr>
        <w:t>_______</w:t>
      </w:r>
      <w:r>
        <w:rPr>
          <w:bCs/>
          <w:sz w:val="22"/>
          <w:szCs w:val="22"/>
        </w:rPr>
        <w:t>____године</w:t>
      </w:r>
    </w:p>
    <w:p w:rsidR="00C925F5" w:rsidRDefault="00C925F5" w:rsidP="00C925F5">
      <w:pPr>
        <w:jc w:val="both"/>
        <w:rPr>
          <w:bCs/>
          <w:sz w:val="22"/>
          <w:szCs w:val="22"/>
        </w:rPr>
      </w:pPr>
      <w:r>
        <w:rPr>
          <w:bCs/>
          <w:sz w:val="22"/>
          <w:szCs w:val="22"/>
          <w:lang w:val="sr-Cyrl-RS"/>
        </w:rPr>
        <w:t xml:space="preserve">                                          </w:t>
      </w:r>
      <w:r>
        <w:rPr>
          <w:sz w:val="22"/>
          <w:szCs w:val="22"/>
        </w:rPr>
        <w:t xml:space="preserve">  (уписати број и датум понуде)</w:t>
      </w:r>
    </w:p>
    <w:p w:rsidR="00C925F5" w:rsidRDefault="00C925F5" w:rsidP="00C925F5">
      <w:pPr>
        <w:ind w:left="2124" w:firstLine="708"/>
        <w:jc w:val="both"/>
        <w:rPr>
          <w:sz w:val="22"/>
          <w:szCs w:val="22"/>
        </w:rPr>
      </w:pPr>
    </w:p>
    <w:p w:rsidR="00C925F5" w:rsidRDefault="00C925F5" w:rsidP="00C925F5">
      <w:pPr>
        <w:jc w:val="both"/>
        <w:rPr>
          <w:b/>
          <w:bCs/>
          <w:sz w:val="22"/>
          <w:szCs w:val="22"/>
        </w:rPr>
      </w:pPr>
      <w:r>
        <w:rPr>
          <w:bCs/>
          <w:sz w:val="22"/>
          <w:szCs w:val="22"/>
        </w:rPr>
        <w:t xml:space="preserve">за јавну набавку </w:t>
      </w:r>
      <w:r>
        <w:rPr>
          <w:bCs/>
          <w:sz w:val="22"/>
          <w:szCs w:val="22"/>
          <w:lang w:val="sr-Cyrl-RS"/>
        </w:rPr>
        <w:t xml:space="preserve">мале вредности </w:t>
      </w:r>
      <w:r>
        <w:rPr>
          <w:bCs/>
          <w:sz w:val="22"/>
          <w:szCs w:val="22"/>
        </w:rPr>
        <w:t xml:space="preserve">број </w:t>
      </w:r>
      <w:r w:rsidR="00EC2D3E">
        <w:rPr>
          <w:b/>
          <w:bCs/>
          <w:sz w:val="22"/>
          <w:szCs w:val="22"/>
        </w:rPr>
        <w:t>1.1.1/2018</w:t>
      </w:r>
      <w:r>
        <w:rPr>
          <w:b/>
          <w:bCs/>
          <w:sz w:val="22"/>
          <w:szCs w:val="22"/>
        </w:rPr>
        <w:t xml:space="preserve"> </w:t>
      </w:r>
      <w:r>
        <w:rPr>
          <w:bCs/>
          <w:sz w:val="22"/>
          <w:szCs w:val="22"/>
        </w:rPr>
        <w:t xml:space="preserve"> - </w:t>
      </w:r>
      <w:r>
        <w:rPr>
          <w:b/>
          <w:bCs/>
          <w:sz w:val="22"/>
          <w:szCs w:val="22"/>
        </w:rPr>
        <w:t>НАБАВКА ЕЛЕКТРИЧНЕ ЕНЕРГИЈЕ .</w:t>
      </w:r>
    </w:p>
    <w:p w:rsidR="00C925F5" w:rsidRDefault="00C925F5" w:rsidP="00C925F5">
      <w:pPr>
        <w:jc w:val="both"/>
        <w:rPr>
          <w:bCs/>
          <w:sz w:val="22"/>
          <w:szCs w:val="22"/>
        </w:rPr>
      </w:pPr>
    </w:p>
    <w:p w:rsidR="00C925F5" w:rsidRDefault="00C925F5" w:rsidP="00C925F5">
      <w:pPr>
        <w:jc w:val="both"/>
        <w:rPr>
          <w:bCs/>
          <w:sz w:val="22"/>
          <w:szCs w:val="22"/>
        </w:rPr>
      </w:pPr>
      <w:r>
        <w:rPr>
          <w:bCs/>
          <w:sz w:val="22"/>
          <w:szCs w:val="22"/>
        </w:rPr>
        <w:t>Назив понуђача: _________</w:t>
      </w:r>
      <w:r>
        <w:rPr>
          <w:bCs/>
          <w:sz w:val="22"/>
          <w:szCs w:val="22"/>
          <w:lang w:val="sr-Cyrl-RS"/>
        </w:rPr>
        <w:t>_______________</w:t>
      </w:r>
      <w:r>
        <w:rPr>
          <w:bCs/>
          <w:sz w:val="22"/>
          <w:szCs w:val="22"/>
        </w:rPr>
        <w:t>___________________________________</w:t>
      </w:r>
    </w:p>
    <w:p w:rsidR="00C925F5" w:rsidRDefault="00C925F5" w:rsidP="00C925F5">
      <w:pPr>
        <w:tabs>
          <w:tab w:val="left" w:pos="6028"/>
        </w:tabs>
        <w:autoSpaceDE w:val="0"/>
        <w:spacing w:line="240" w:lineRule="auto"/>
        <w:jc w:val="both"/>
        <w:rPr>
          <w:sz w:val="22"/>
          <w:szCs w:val="22"/>
          <w:lang w:val="sr-Cyrl-RS"/>
        </w:rPr>
      </w:pPr>
    </w:p>
    <w:tbl>
      <w:tblPr>
        <w:tblW w:w="9237" w:type="dxa"/>
        <w:tblInd w:w="85" w:type="dxa"/>
        <w:tblLook w:val="04A0" w:firstRow="1" w:lastRow="0" w:firstColumn="1" w:lastColumn="0" w:noHBand="0" w:noVBand="1"/>
      </w:tblPr>
      <w:tblGrid>
        <w:gridCol w:w="1597"/>
        <w:gridCol w:w="1393"/>
        <w:gridCol w:w="1397"/>
        <w:gridCol w:w="1456"/>
        <w:gridCol w:w="1693"/>
        <w:gridCol w:w="1701"/>
      </w:tblGrid>
      <w:tr w:rsidR="00C925F5" w:rsidTr="00C925F5">
        <w:trPr>
          <w:trHeight w:val="630"/>
        </w:trPr>
        <w:tc>
          <w:tcPr>
            <w:tcW w:w="1597" w:type="dxa"/>
            <w:tcBorders>
              <w:top w:val="double" w:sz="6" w:space="0" w:color="auto"/>
              <w:left w:val="double" w:sz="6" w:space="0" w:color="auto"/>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Категорија потрошача</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Енергија тарифе</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Јединица мере</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количина</w:t>
            </w:r>
          </w:p>
        </w:tc>
        <w:tc>
          <w:tcPr>
            <w:tcW w:w="1693"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Јединична цена без ПДВ-а</w:t>
            </w:r>
          </w:p>
        </w:tc>
        <w:tc>
          <w:tcPr>
            <w:tcW w:w="1701"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Укупна цена без пдв-а</w:t>
            </w:r>
          </w:p>
        </w:tc>
      </w:tr>
      <w:tr w:rsidR="00C925F5" w:rsidTr="00C925F5">
        <w:trPr>
          <w:trHeight w:val="315"/>
        </w:trPr>
        <w:tc>
          <w:tcPr>
            <w:tcW w:w="1597" w:type="dxa"/>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1</w:t>
            </w: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2</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3</w:t>
            </w:r>
          </w:p>
        </w:tc>
        <w:tc>
          <w:tcPr>
            <w:tcW w:w="1456"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4</w:t>
            </w:r>
          </w:p>
        </w:tc>
        <w:tc>
          <w:tcPr>
            <w:tcW w:w="1693"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5</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6</w:t>
            </w:r>
          </w:p>
        </w:tc>
      </w:tr>
      <w:tr w:rsidR="00C925F5" w:rsidTr="00C925F5">
        <w:trPr>
          <w:trHeight w:val="665"/>
        </w:trPr>
        <w:tc>
          <w:tcPr>
            <w:tcW w:w="1597" w:type="dxa"/>
            <w:vMerge w:val="restart"/>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Ниски нaпoн</w:t>
            </w:r>
          </w:p>
        </w:tc>
        <w:tc>
          <w:tcPr>
            <w:tcW w:w="1393" w:type="dxa"/>
            <w:tcBorders>
              <w:top w:val="nil"/>
              <w:left w:val="nil"/>
              <w:bottom w:val="single" w:sz="8" w:space="0" w:color="auto"/>
              <w:right w:val="single" w:sz="8" w:space="0" w:color="auto"/>
            </w:tcBorders>
            <w:vAlign w:val="center"/>
            <w:hideMark/>
          </w:tcPr>
          <w:p w:rsidR="00C925F5" w:rsidRDefault="00C925F5">
            <w:pPr>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ВT</w:t>
            </w:r>
          </w:p>
        </w:tc>
        <w:tc>
          <w:tcPr>
            <w:tcW w:w="1397" w:type="dxa"/>
            <w:tcBorders>
              <w:top w:val="nil"/>
              <w:left w:val="nil"/>
              <w:bottom w:val="single" w:sz="8" w:space="0" w:color="auto"/>
              <w:right w:val="single" w:sz="8" w:space="0" w:color="auto"/>
            </w:tcBorders>
            <w:vAlign w:val="center"/>
            <w:hideMark/>
          </w:tcPr>
          <w:p w:rsidR="00C925F5" w:rsidRDefault="00C925F5">
            <w:pPr>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61200</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c>
          <w:tcPr>
            <w:tcW w:w="1701" w:type="dxa"/>
            <w:tcBorders>
              <w:top w:val="double" w:sz="6" w:space="0" w:color="auto"/>
              <w:left w:val="nil"/>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r>
      <w:tr w:rsidR="00C925F5" w:rsidTr="00C925F5">
        <w:trPr>
          <w:trHeight w:val="575"/>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НT</w:t>
            </w:r>
          </w:p>
        </w:tc>
        <w:tc>
          <w:tcPr>
            <w:tcW w:w="1397"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15200</w:t>
            </w:r>
          </w:p>
        </w:tc>
        <w:tc>
          <w:tcPr>
            <w:tcW w:w="1693" w:type="dxa"/>
            <w:tcBorders>
              <w:top w:val="single" w:sz="8" w:space="0" w:color="auto"/>
              <w:left w:val="nil"/>
              <w:bottom w:val="nil"/>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nil"/>
              <w:bottom w:val="nil"/>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30"/>
        </w:trPr>
        <w:tc>
          <w:tcPr>
            <w:tcW w:w="1597" w:type="dxa"/>
            <w:vMerge w:val="restart"/>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Ширoкa пoтрoшњa JT мeрeњe</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xml:space="preserve">Зeлeнa зoнa </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4023</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double" w:sz="6"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Плaвa зoнa</w:t>
            </w:r>
          </w:p>
        </w:tc>
        <w:tc>
          <w:tcPr>
            <w:tcW w:w="1397"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4176</w:t>
            </w:r>
          </w:p>
        </w:tc>
        <w:tc>
          <w:tcPr>
            <w:tcW w:w="1693" w:type="dxa"/>
            <w:tcBorders>
              <w:top w:val="single" w:sz="8"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Црвeнa зoнa</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693" w:type="dxa"/>
            <w:tcBorders>
              <w:top w:val="single" w:sz="8" w:space="0" w:color="auto"/>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double" w:sz="6"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66"/>
        </w:trPr>
        <w:tc>
          <w:tcPr>
            <w:tcW w:w="7536" w:type="dxa"/>
            <w:gridSpan w:val="5"/>
            <w:tcBorders>
              <w:top w:val="double" w:sz="6" w:space="0" w:color="000000"/>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бeз ПДВ-a</w:t>
            </w:r>
          </w:p>
        </w:tc>
        <w:tc>
          <w:tcPr>
            <w:tcW w:w="1701" w:type="dxa"/>
            <w:tcBorders>
              <w:top w:val="double" w:sz="6" w:space="0" w:color="000000"/>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3"/>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ПДВ</w:t>
            </w:r>
            <w:r>
              <w:rPr>
                <w:rFonts w:eastAsia="Times New Roman"/>
                <w:color w:val="auto"/>
                <w:kern w:val="0"/>
                <w:sz w:val="22"/>
                <w:szCs w:val="22"/>
                <w:lang w:eastAsia="sr-Latn-RS"/>
              </w:rPr>
              <w:t> </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9"/>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сa ПДВ-oм</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bl>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ru-RU"/>
        </w:rPr>
      </w:pPr>
      <w:r>
        <w:rPr>
          <w:b/>
          <w:bCs/>
          <w:iCs/>
          <w:sz w:val="22"/>
          <w:szCs w:val="22"/>
          <w:u w:val="single"/>
          <w:lang w:val="ru-RU"/>
        </w:rPr>
        <w:t xml:space="preserve">Упутство за попуњавање обрасца структуре цене: </w:t>
      </w:r>
    </w:p>
    <w:p w:rsidR="00C925F5" w:rsidRDefault="00C925F5" w:rsidP="00C925F5">
      <w:pPr>
        <w:ind w:left="360"/>
        <w:jc w:val="both"/>
        <w:rPr>
          <w:b/>
          <w:bCs/>
          <w:iCs/>
          <w:sz w:val="22"/>
          <w:szCs w:val="22"/>
          <w:u w:val="single"/>
          <w:lang w:val="ru-RU"/>
        </w:rPr>
      </w:pPr>
    </w:p>
    <w:p w:rsidR="00C925F5" w:rsidRDefault="00C925F5" w:rsidP="00C925F5">
      <w:pPr>
        <w:jc w:val="both"/>
        <w:rPr>
          <w:rFonts w:eastAsia="Times New Roman"/>
          <w:b/>
          <w:color w:val="auto"/>
          <w:kern w:val="0"/>
          <w:sz w:val="22"/>
          <w:szCs w:val="22"/>
          <w:u w:val="single"/>
          <w:lang w:eastAsia="sr-Latn-RS"/>
        </w:rPr>
      </w:pPr>
      <w:r>
        <w:rPr>
          <w:rFonts w:eastAsia="Times New Roman"/>
          <w:b/>
          <w:color w:val="auto"/>
          <w:kern w:val="0"/>
          <w:sz w:val="22"/>
          <w:szCs w:val="22"/>
          <w:u w:val="single"/>
          <w:lang w:eastAsia="sr-Latn-RS"/>
        </w:rPr>
        <w:t>УПУТСТВО КАКО ДА СЕ ПОПУНИ ОБРАЗАЦ ПОНУДЕ СА ОБРАСЦЕМ СТРУКТУРЕ ЦЕНЕ:</w:t>
      </w:r>
    </w:p>
    <w:p w:rsidR="00C925F5" w:rsidRDefault="00C925F5" w:rsidP="00C925F5">
      <w:pPr>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колони 5 уписати цену по јединици мере без ПДВ.</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Укупна цена за процењену количину без ПДВ (колона 6) представља производ Цене по</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јединици мере без ПДВ и Процењене количине (колона 4 х колона 5).</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0"/>
        <w:jc w:val="both"/>
        <w:rPr>
          <w:b/>
          <w:bCs/>
          <w:sz w:val="22"/>
          <w:szCs w:val="22"/>
        </w:rPr>
      </w:pPr>
      <w:r>
        <w:rPr>
          <w:b/>
          <w:bCs/>
          <w:sz w:val="22"/>
          <w:szCs w:val="22"/>
        </w:rPr>
        <w:tab/>
      </w:r>
      <w:r>
        <w:rPr>
          <w:b/>
          <w:bCs/>
          <w:sz w:val="22"/>
          <w:szCs w:val="22"/>
        </w:rPr>
        <w:tab/>
        <w:t>Све цене исказују се у динарима заокружено на две децимале.</w:t>
      </w:r>
    </w:p>
    <w:p w:rsidR="00C925F5" w:rsidRDefault="00C925F5" w:rsidP="00C925F5">
      <w:pPr>
        <w:pStyle w:val="ListParagraph"/>
        <w:tabs>
          <w:tab w:val="left" w:pos="90"/>
        </w:tabs>
        <w:ind w:left="90"/>
        <w:jc w:val="both"/>
        <w:rPr>
          <w:b/>
          <w:bCs/>
          <w:sz w:val="22"/>
          <w:szCs w:val="22"/>
        </w:rPr>
      </w:pPr>
      <w:r>
        <w:rPr>
          <w:b/>
          <w:bCs/>
          <w:sz w:val="22"/>
          <w:szCs w:val="22"/>
        </w:rPr>
        <w:tab/>
        <w:t>Наведена количина (процењена количина) предметних добара дата је оквирно и Наручилац задржава право да у складу са потребама набави мању или већу количину, у складу са јединичним ценама датим у понуди понуђача.</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ab/>
        <w:t>Укупна цена свих добара без ПДВ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w:t>
      </w:r>
    </w:p>
    <w:p w:rsidR="00C925F5" w:rsidRDefault="00C925F5" w:rsidP="00C925F5">
      <w:pPr>
        <w:pStyle w:val="ListParagraph"/>
        <w:tabs>
          <w:tab w:val="left" w:pos="90"/>
        </w:tabs>
        <w:ind w:left="90"/>
        <w:jc w:val="both"/>
        <w:rPr>
          <w:sz w:val="22"/>
          <w:szCs w:val="22"/>
        </w:rPr>
      </w:pPr>
      <w:r>
        <w:rPr>
          <w:sz w:val="22"/>
          <w:szCs w:val="22"/>
        </w:rPr>
        <w:tab/>
        <w:t>Трошкове приступа и коришћења система за пренос електричне енергије, трошкове приступа и коришћења система за дистрибуцију електричне енергије</w:t>
      </w:r>
      <w:r>
        <w:rPr>
          <w:sz w:val="22"/>
          <w:szCs w:val="22"/>
          <w:lang w:val="sr-Cyrl-RS"/>
        </w:rPr>
        <w:t>,</w:t>
      </w:r>
      <w:r>
        <w:rPr>
          <w:sz w:val="22"/>
          <w:szCs w:val="22"/>
        </w:rPr>
        <w:t xml:space="preserve">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 xml:space="preserve">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ПРЕНОС ЕЛЕКТРИЧНЕ ЕНЕРГИЈЕ</w:t>
      </w:r>
      <w:r>
        <w:rPr>
          <w:sz w:val="22"/>
          <w:szCs w:val="22"/>
        </w:rPr>
        <w:t>: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ДИСТРИБУЦИЈУ ЕЛЕКТРИЧНЕ ЕНЕРГИЈЕ</w:t>
      </w:r>
      <w:r>
        <w:rPr>
          <w:sz w:val="22"/>
          <w:szCs w:val="22"/>
        </w:rPr>
        <w:t xml:space="preserve">: Према важећим (у периоду обрачуна) Одлукама о цени приступа систему за дистрибуцију електричне енергије, на </w:t>
      </w:r>
      <w:r>
        <w:rPr>
          <w:sz w:val="22"/>
          <w:szCs w:val="22"/>
        </w:rPr>
        <w:lastRenderedPageBreak/>
        <w:t>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b/>
          <w:bCs/>
          <w:sz w:val="22"/>
          <w:szCs w:val="22"/>
        </w:rPr>
      </w:pPr>
      <w:r>
        <w:rPr>
          <w:sz w:val="22"/>
          <w:szCs w:val="22"/>
        </w:rPr>
        <w:t xml:space="preserve">- </w:t>
      </w:r>
      <w:r>
        <w:rPr>
          <w:b/>
          <w:bCs/>
          <w:sz w:val="22"/>
          <w:szCs w:val="22"/>
        </w:rPr>
        <w:t>ТРОШКОВИ НАКНАДЕ ЗА ПОДСТИЦАЈ ПОВЛАШЋЕНИХ ПРОИЗВОЂАЧА ЕЛЕКТРИЧНЕ</w:t>
      </w:r>
    </w:p>
    <w:p w:rsidR="00C925F5" w:rsidRDefault="00C925F5" w:rsidP="00C925F5">
      <w:pPr>
        <w:pStyle w:val="ListParagraph"/>
        <w:tabs>
          <w:tab w:val="left" w:pos="90"/>
        </w:tabs>
        <w:ind w:left="90"/>
        <w:jc w:val="both"/>
        <w:rPr>
          <w:sz w:val="22"/>
          <w:szCs w:val="22"/>
        </w:rPr>
      </w:pPr>
      <w:r>
        <w:rPr>
          <w:b/>
          <w:bCs/>
          <w:sz w:val="22"/>
          <w:szCs w:val="22"/>
        </w:rPr>
        <w:t>ЕНЕРГИЈЕ</w:t>
      </w:r>
      <w:r>
        <w:rPr>
          <w:sz w:val="22"/>
          <w:szCs w:val="22"/>
        </w:rPr>
        <w:t>: Према важећој Уредби о мерама подстицаја за повлашћене произвођаче електричне енергије. Сагласност на примену начина обрачуна наведених у тачкама 2. до 4. овог обрасца верификује понуђач.</w:t>
      </w:r>
    </w:p>
    <w:p w:rsidR="00C925F5" w:rsidRDefault="00C925F5" w:rsidP="00C925F5">
      <w:pPr>
        <w:pStyle w:val="ListParagraph"/>
        <w:tabs>
          <w:tab w:val="left" w:pos="90"/>
        </w:tabs>
        <w:ind w:left="90"/>
        <w:jc w:val="both"/>
        <w:rPr>
          <w:sz w:val="22"/>
          <w:szCs w:val="22"/>
          <w:lang w:val="sr-Cyrl-RS"/>
        </w:rPr>
      </w:pPr>
      <w:r>
        <w:rPr>
          <w:sz w:val="22"/>
          <w:szCs w:val="22"/>
        </w:rPr>
        <w:t>-</w:t>
      </w:r>
      <w:r>
        <w:rPr>
          <w:b/>
          <w:sz w:val="22"/>
          <w:szCs w:val="22"/>
          <w:lang w:val="sr-Cyrl-RS"/>
        </w:rPr>
        <w:t xml:space="preserve">ТРОШКОВЕ АКЦИЗЕ НА ЕЛЕКТРИЧНУ ЕНЕРГИЈУ </w:t>
      </w:r>
      <w:r>
        <w:rPr>
          <w:sz w:val="22"/>
          <w:szCs w:val="22"/>
        </w:rPr>
        <w:t>Према важећ</w:t>
      </w:r>
      <w:r>
        <w:rPr>
          <w:sz w:val="22"/>
          <w:szCs w:val="22"/>
          <w:lang w:val="sr-Cyrl-RS"/>
        </w:rPr>
        <w:t>е</w:t>
      </w:r>
      <w:r>
        <w:rPr>
          <w:sz w:val="22"/>
          <w:szCs w:val="22"/>
        </w:rPr>
        <w:t>м</w:t>
      </w:r>
      <w:r>
        <w:rPr>
          <w:sz w:val="22"/>
          <w:szCs w:val="22"/>
          <w:lang w:val="sr-Cyrl-RS"/>
        </w:rPr>
        <w:t xml:space="preserve"> Закону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103/2015 и 5/2016 - усклађени дин. изн.)</w:t>
      </w:r>
    </w:p>
    <w:p w:rsidR="00C925F5" w:rsidRDefault="00C925F5" w:rsidP="00C925F5">
      <w:pPr>
        <w:ind w:left="360"/>
        <w:jc w:val="both"/>
        <w:rPr>
          <w:rFonts w:eastAsia="Times New Roman"/>
          <w:bCs/>
          <w:iCs/>
          <w:color w:val="002060"/>
          <w:sz w:val="22"/>
          <w:szCs w:val="22"/>
          <w:lang w:val="ru-RU"/>
        </w:rPr>
      </w:pPr>
    </w:p>
    <w:p w:rsidR="00C925F5" w:rsidRDefault="00C925F5" w:rsidP="00C925F5">
      <w:pPr>
        <w:pStyle w:val="ListParagraph1"/>
        <w:tabs>
          <w:tab w:val="left" w:pos="90"/>
        </w:tabs>
        <w:ind w:left="90"/>
        <w:jc w:val="both"/>
        <w:rPr>
          <w:rFonts w:eastAsia="Times New Roman"/>
          <w:bCs/>
          <w:iCs/>
          <w:color w:val="002060"/>
          <w:sz w:val="22"/>
          <w:szCs w:val="22"/>
          <w:lang w:val="ru-RU"/>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1"/>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1"/>
              <w:spacing w:line="100" w:lineRule="atLeast"/>
              <w:jc w:val="center"/>
              <w:rPr>
                <w:sz w:val="22"/>
                <w:szCs w:val="22"/>
              </w:rPr>
            </w:pPr>
            <w:r>
              <w:rPr>
                <w:sz w:val="22"/>
                <w:szCs w:val="22"/>
              </w:rPr>
              <w:t>М.П.</w:t>
            </w:r>
          </w:p>
        </w:tc>
        <w:tc>
          <w:tcPr>
            <w:tcW w:w="3094" w:type="dxa"/>
            <w:vAlign w:val="center"/>
            <w:hideMark/>
          </w:tcPr>
          <w:p w:rsidR="00C925F5" w:rsidRDefault="00C925F5">
            <w:pPr>
              <w:pStyle w:val="BodyText21"/>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c>
          <w:tcPr>
            <w:tcW w:w="3068" w:type="dxa"/>
          </w:tcPr>
          <w:p w:rsidR="00C925F5" w:rsidRDefault="00C925F5">
            <w:pPr>
              <w:pStyle w:val="BodyText21"/>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r>
    </w:tbl>
    <w:p w:rsidR="00C925F5" w:rsidRDefault="00C925F5" w:rsidP="00C925F5">
      <w:pPr>
        <w:jc w:val="both"/>
        <w:rPr>
          <w:sz w:val="22"/>
          <w:szCs w:val="22"/>
        </w:rPr>
      </w:pPr>
    </w:p>
    <w:p w:rsidR="00C925F5" w:rsidRDefault="00C925F5" w:rsidP="00C925F5">
      <w:pPr>
        <w:jc w:val="both"/>
        <w:rPr>
          <w:b/>
          <w:bCs/>
          <w:i/>
          <w:iCs/>
          <w:sz w:val="22"/>
          <w:szCs w:val="22"/>
        </w:rPr>
      </w:pPr>
      <w:r>
        <w:rPr>
          <w:b/>
          <w:bCs/>
          <w:sz w:val="22"/>
          <w:szCs w:val="22"/>
          <w:u w:val="single"/>
          <w:lang w:val="ru-RU"/>
        </w:rPr>
        <w:t>Напомена:</w:t>
      </w:r>
      <w:r>
        <w:rPr>
          <w:bCs/>
          <w:sz w:val="22"/>
          <w:szCs w:val="22"/>
          <w:lang w:val="ru-RU"/>
        </w:rPr>
        <w:t xml:space="preserve"> Уколико се подноси заједничка понуда, сви учесници у заједничкој понуди морају бити наведени. 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бр.3</w:t>
      </w:r>
    </w:p>
    <w:p w:rsidR="00C925F5" w:rsidRDefault="00C925F5" w:rsidP="00C925F5">
      <w:pPr>
        <w:shd w:val="clear" w:color="auto" w:fill="C6D9F1"/>
        <w:jc w:val="center"/>
        <w:rPr>
          <w:b/>
          <w:bCs/>
          <w:i/>
          <w:iCs/>
          <w:sz w:val="22"/>
          <w:szCs w:val="22"/>
        </w:rPr>
      </w:pPr>
      <w:r>
        <w:rPr>
          <w:b/>
          <w:bCs/>
          <w:i/>
          <w:iCs/>
          <w:sz w:val="22"/>
          <w:szCs w:val="22"/>
        </w:rPr>
        <w:t>ОБРАЗАЦ ТРОШКОВА ПРИПРЕМЕ ПОНУДЕ</w:t>
      </w:r>
    </w:p>
    <w:p w:rsidR="00C925F5" w:rsidRDefault="00C925F5" w:rsidP="00C925F5">
      <w:pPr>
        <w:shd w:val="clear" w:color="auto" w:fill="FFFFFF"/>
        <w:jc w:val="center"/>
        <w:rPr>
          <w:b/>
          <w:bCs/>
          <w:i/>
          <w:iCs/>
          <w:sz w:val="22"/>
          <w:szCs w:val="22"/>
        </w:rPr>
      </w:pPr>
    </w:p>
    <w:p w:rsidR="00C925F5" w:rsidRDefault="00C925F5" w:rsidP="00C925F5">
      <w:pPr>
        <w:rPr>
          <w:b/>
          <w:bCs/>
          <w:i/>
          <w:iCs/>
          <w:sz w:val="22"/>
          <w:szCs w:val="22"/>
        </w:rPr>
      </w:pPr>
    </w:p>
    <w:p w:rsidR="00C925F5" w:rsidRDefault="00C925F5" w:rsidP="00C925F5">
      <w:pPr>
        <w:spacing w:after="120"/>
        <w:jc w:val="both"/>
        <w:rPr>
          <w:b/>
          <w:i/>
          <w:sz w:val="22"/>
          <w:szCs w:val="22"/>
        </w:rPr>
      </w:pPr>
      <w:r>
        <w:rPr>
          <w:sz w:val="22"/>
          <w:szCs w:val="22"/>
        </w:rPr>
        <w:t xml:space="preserve">У складу са чланом 88. </w:t>
      </w:r>
      <w:r>
        <w:rPr>
          <w:sz w:val="22"/>
          <w:szCs w:val="22"/>
          <w:lang w:val="sr-Cyrl-CS"/>
        </w:rPr>
        <w:t>став 1.</w:t>
      </w:r>
      <w:r>
        <w:rPr>
          <w:sz w:val="22"/>
          <w:szCs w:val="22"/>
        </w:rPr>
        <w:t xml:space="preserve"> Закона, понуђач</w:t>
      </w:r>
      <w:r>
        <w:rPr>
          <w:sz w:val="22"/>
          <w:szCs w:val="22"/>
          <w:lang w:val="sr-Cyrl-RS"/>
        </w:rPr>
        <w:t xml:space="preserve">__________________________ </w:t>
      </w:r>
      <w:r>
        <w:rPr>
          <w:i/>
          <w:iCs/>
          <w:sz w:val="22"/>
          <w:szCs w:val="22"/>
        </w:rPr>
        <w:t xml:space="preserve">[навести </w:t>
      </w:r>
      <w:r>
        <w:rPr>
          <w:i/>
          <w:iCs/>
          <w:sz w:val="22"/>
          <w:szCs w:val="22"/>
          <w:lang w:val="sr-Cyrl-CS"/>
        </w:rPr>
        <w:t>назив понуђача</w:t>
      </w:r>
      <w:r>
        <w:rPr>
          <w:i/>
          <w:iCs/>
          <w:sz w:val="22"/>
          <w:szCs w:val="22"/>
        </w:rPr>
        <w:t xml:space="preserve">], </w:t>
      </w:r>
      <w:r>
        <w:rPr>
          <w:sz w:val="22"/>
          <w:szCs w:val="22"/>
        </w:rPr>
        <w:t>достав</w:t>
      </w:r>
      <w:r>
        <w:rPr>
          <w:sz w:val="22"/>
          <w:szCs w:val="22"/>
          <w:lang w:val="sr-Cyrl-CS"/>
        </w:rPr>
        <w:t xml:space="preserve">ља </w:t>
      </w:r>
      <w:r>
        <w:rPr>
          <w:sz w:val="22"/>
          <w:szCs w:val="22"/>
        </w:rPr>
        <w:t xml:space="preserve">укупан износ и структуру трошкова припремања понуде, </w:t>
      </w:r>
      <w:r>
        <w:rPr>
          <w:sz w:val="22"/>
          <w:szCs w:val="22"/>
          <w:lang w:val="sr-Cyrl-CS"/>
        </w:rPr>
        <w:t xml:space="preserve">како следи у </w:t>
      </w:r>
      <w:r>
        <w:rPr>
          <w:sz w:val="22"/>
          <w:szCs w:val="22"/>
        </w:rPr>
        <w:t>табели:</w:t>
      </w:r>
    </w:p>
    <w:tbl>
      <w:tblPr>
        <w:tblW w:w="0" w:type="auto"/>
        <w:tblInd w:w="158" w:type="dxa"/>
        <w:tblLayout w:type="fixed"/>
        <w:tblLook w:val="04A0" w:firstRow="1" w:lastRow="0" w:firstColumn="1" w:lastColumn="0" w:noHBand="0" w:noVBand="1"/>
      </w:tblPr>
      <w:tblGrid>
        <w:gridCol w:w="5565"/>
        <w:gridCol w:w="3290"/>
      </w:tblGrid>
      <w:tr w:rsidR="00C925F5" w:rsidTr="00C925F5">
        <w:tc>
          <w:tcPr>
            <w:tcW w:w="5565" w:type="dxa"/>
            <w:tcBorders>
              <w:top w:val="single" w:sz="4" w:space="0" w:color="000000"/>
              <w:left w:val="single" w:sz="4" w:space="0" w:color="000000"/>
              <w:bottom w:val="single" w:sz="4" w:space="0" w:color="000000"/>
              <w:right w:val="nil"/>
            </w:tcBorders>
            <w:hideMark/>
          </w:tcPr>
          <w:p w:rsidR="00C925F5" w:rsidRDefault="00C925F5">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sz w:val="22"/>
                <w:szCs w:val="22"/>
              </w:rPr>
            </w:pPr>
            <w:r>
              <w:rPr>
                <w:b/>
                <w:i/>
                <w:sz w:val="22"/>
                <w:szCs w:val="22"/>
              </w:rPr>
              <w:t>ИЗНОС ТРОШКА У РСД</w:t>
            </w: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i/>
                <w:sz w:val="22"/>
                <w:szCs w:val="22"/>
              </w:rPr>
            </w:pPr>
          </w:p>
          <w:p w:rsidR="00C925F5" w:rsidRDefault="00C925F5">
            <w:pPr>
              <w:jc w:val="both"/>
              <w:rPr>
                <w:sz w:val="22"/>
                <w:szCs w:val="22"/>
                <w:lang w:val="ru-RU"/>
              </w:rPr>
            </w:pPr>
            <w:r>
              <w:rPr>
                <w:b/>
                <w:i/>
                <w:sz w:val="22"/>
                <w:szCs w:val="22"/>
              </w:rPr>
              <w:t>УКУПАН ИЗНОС ТРОШКОВА ПРИП</w:t>
            </w:r>
            <w:r>
              <w:rPr>
                <w:b/>
                <w:i/>
                <w:sz w:val="22"/>
                <w:szCs w:val="22"/>
                <w:lang w:val="sr-Cyrl-RS"/>
              </w:rPr>
              <w:t>Р</w:t>
            </w:r>
            <w:r>
              <w:rPr>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ru-RU"/>
              </w:rPr>
            </w:pPr>
          </w:p>
        </w:tc>
      </w:tr>
    </w:tbl>
    <w:p w:rsidR="00C925F5" w:rsidRDefault="00C925F5" w:rsidP="00C925F5">
      <w:pPr>
        <w:jc w:val="both"/>
        <w:rPr>
          <w:sz w:val="22"/>
          <w:szCs w:val="22"/>
        </w:rPr>
      </w:pPr>
    </w:p>
    <w:p w:rsidR="00C925F5" w:rsidRDefault="00C925F5" w:rsidP="00C925F5">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C925F5" w:rsidRDefault="00C925F5" w:rsidP="00C925F5">
      <w:pPr>
        <w:jc w:val="both"/>
        <w:rPr>
          <w:sz w:val="22"/>
          <w:szCs w:val="22"/>
          <w:lang w:val="sr-Cyrl-CS"/>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5F5" w:rsidRDefault="00C925F5" w:rsidP="00C925F5">
      <w:pPr>
        <w:spacing w:after="120"/>
        <w:ind w:firstLine="426"/>
        <w:jc w:val="both"/>
        <w:rPr>
          <w:b/>
          <w:bCs/>
          <w:i/>
          <w:sz w:val="22"/>
          <w:szCs w:val="22"/>
        </w:rPr>
      </w:pPr>
    </w:p>
    <w:p w:rsidR="00C925F5" w:rsidRDefault="00C925F5" w:rsidP="00C925F5">
      <w:pPr>
        <w:spacing w:after="120"/>
        <w:jc w:val="both"/>
        <w:rPr>
          <w:bCs/>
          <w:sz w:val="22"/>
          <w:szCs w:val="22"/>
        </w:rPr>
      </w:pPr>
      <w:r>
        <w:rPr>
          <w:b/>
          <w:bCs/>
          <w:i/>
          <w:sz w:val="22"/>
          <w:szCs w:val="22"/>
        </w:rPr>
        <w:t>Напомена</w:t>
      </w:r>
      <w:r>
        <w:rPr>
          <w:b/>
          <w:bCs/>
          <w:i/>
          <w:color w:val="auto"/>
          <w:sz w:val="22"/>
          <w:szCs w:val="22"/>
        </w:rPr>
        <w:t xml:space="preserve">: </w:t>
      </w:r>
      <w:r>
        <w:rPr>
          <w:bCs/>
          <w:i/>
          <w:color w:val="auto"/>
          <w:sz w:val="22"/>
          <w:szCs w:val="22"/>
        </w:rPr>
        <w:t>достављање овог обрасца није обавезно</w:t>
      </w:r>
    </w:p>
    <w:p w:rsidR="00C925F5" w:rsidRDefault="00C925F5" w:rsidP="00C925F5">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
              <w:spacing w:line="100" w:lineRule="atLeast"/>
              <w:jc w:val="center"/>
              <w:rPr>
                <w:sz w:val="22"/>
                <w:szCs w:val="22"/>
              </w:rPr>
            </w:pPr>
            <w:r>
              <w:rPr>
                <w:sz w:val="22"/>
                <w:szCs w:val="22"/>
              </w:rPr>
              <w:t>М.П.</w:t>
            </w:r>
          </w:p>
        </w:tc>
        <w:tc>
          <w:tcPr>
            <w:tcW w:w="3094"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8" w:type="dxa"/>
          </w:tcPr>
          <w:p w:rsidR="00C925F5" w:rsidRDefault="00C925F5">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en-US"/>
        </w:rPr>
      </w:pPr>
    </w:p>
    <w:p w:rsidR="00C925F5" w:rsidRDefault="00C925F5" w:rsidP="00C925F5">
      <w:pPr>
        <w:rPr>
          <w:b/>
          <w:bCs/>
          <w:i/>
          <w:iCs/>
          <w:sz w:val="22"/>
          <w:szCs w:val="22"/>
          <w:lang w:val="en-US"/>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бр.4</w:t>
      </w:r>
    </w:p>
    <w:p w:rsidR="00C925F5" w:rsidRDefault="00C925F5" w:rsidP="00C925F5">
      <w:pPr>
        <w:shd w:val="clear" w:color="auto" w:fill="C6D9F1"/>
        <w:jc w:val="center"/>
        <w:rPr>
          <w:bCs/>
          <w:sz w:val="22"/>
          <w:szCs w:val="22"/>
        </w:rPr>
      </w:pPr>
      <w:r>
        <w:rPr>
          <w:b/>
          <w:bCs/>
          <w:i/>
          <w:iCs/>
          <w:sz w:val="22"/>
          <w:szCs w:val="22"/>
        </w:rPr>
        <w:t>ОБРАЗАЦ ИЗЈАВЕ О НЕЗАВИСНОЈ ПОНУДИ</w:t>
      </w:r>
    </w:p>
    <w:p w:rsidR="00C925F5" w:rsidRDefault="00C925F5" w:rsidP="00C925F5">
      <w:pPr>
        <w:pStyle w:val="BodyText3"/>
        <w:spacing w:after="0"/>
        <w:jc w:val="center"/>
        <w:rPr>
          <w:bCs/>
          <w:sz w:val="22"/>
          <w:szCs w:val="22"/>
        </w:rPr>
      </w:pPr>
    </w:p>
    <w:p w:rsidR="00C925F5" w:rsidRDefault="00C925F5" w:rsidP="00C925F5">
      <w:pPr>
        <w:pStyle w:val="BodyText3"/>
        <w:spacing w:after="0"/>
        <w:jc w:val="center"/>
        <w:rPr>
          <w:bCs/>
          <w:sz w:val="22"/>
          <w:szCs w:val="22"/>
        </w:rPr>
      </w:pPr>
    </w:p>
    <w:p w:rsidR="00C925F5" w:rsidRDefault="00C925F5" w:rsidP="00C925F5">
      <w:pPr>
        <w:pStyle w:val="BodyText3"/>
        <w:spacing w:after="0"/>
        <w:jc w:val="both"/>
        <w:rPr>
          <w:sz w:val="22"/>
          <w:szCs w:val="22"/>
        </w:rPr>
      </w:pPr>
      <w:r>
        <w:rPr>
          <w:sz w:val="22"/>
          <w:szCs w:val="22"/>
        </w:rPr>
        <w:t xml:space="preserve">У складу са чланом 26. Закона, ________________________________________, </w:t>
      </w:r>
    </w:p>
    <w:p w:rsidR="00C925F5" w:rsidRDefault="00C925F5" w:rsidP="00C925F5">
      <w:pPr>
        <w:pStyle w:val="BodyText3"/>
        <w:spacing w:after="0"/>
        <w:jc w:val="both"/>
        <w:rPr>
          <w:sz w:val="22"/>
          <w:szCs w:val="22"/>
        </w:rPr>
      </w:pPr>
      <w:r>
        <w:rPr>
          <w:sz w:val="22"/>
          <w:szCs w:val="22"/>
        </w:rPr>
        <w:t xml:space="preserve">                                                                            (Назив понуђача)</w:t>
      </w:r>
    </w:p>
    <w:p w:rsidR="00C925F5" w:rsidRDefault="00C925F5" w:rsidP="00C925F5">
      <w:pPr>
        <w:pStyle w:val="BodyText3"/>
        <w:spacing w:after="0"/>
        <w:jc w:val="both"/>
        <w:rPr>
          <w:w w:val="200"/>
          <w:sz w:val="22"/>
          <w:szCs w:val="22"/>
        </w:rPr>
      </w:pPr>
      <w:r>
        <w:rPr>
          <w:sz w:val="22"/>
          <w:szCs w:val="22"/>
        </w:rPr>
        <w:t xml:space="preserve">даје: </w:t>
      </w:r>
    </w:p>
    <w:p w:rsidR="00C925F5" w:rsidRDefault="00C925F5" w:rsidP="00C925F5">
      <w:pPr>
        <w:pStyle w:val="BodyText3"/>
        <w:spacing w:before="360" w:after="360"/>
        <w:ind w:firstLine="227"/>
        <w:jc w:val="both"/>
        <w:rPr>
          <w:w w:val="200"/>
          <w:sz w:val="22"/>
          <w:szCs w:val="22"/>
        </w:rPr>
      </w:pPr>
    </w:p>
    <w:p w:rsidR="00C925F5" w:rsidRDefault="00C925F5" w:rsidP="00C925F5">
      <w:pPr>
        <w:pStyle w:val="BodyText3"/>
        <w:spacing w:before="360" w:after="360"/>
        <w:ind w:firstLine="227"/>
        <w:jc w:val="center"/>
        <w:rPr>
          <w:b/>
          <w:bCs/>
          <w:sz w:val="22"/>
          <w:szCs w:val="22"/>
          <w:lang w:val="sr-Cyrl-CS"/>
        </w:rPr>
      </w:pPr>
      <w:r>
        <w:rPr>
          <w:b/>
          <w:bCs/>
          <w:sz w:val="22"/>
          <w:szCs w:val="22"/>
          <w:lang w:val="sr-Cyrl-CS"/>
        </w:rPr>
        <w:t xml:space="preserve">ИЗЈАВУ </w:t>
      </w:r>
    </w:p>
    <w:p w:rsidR="00C925F5" w:rsidRDefault="00C925F5" w:rsidP="00C925F5">
      <w:pPr>
        <w:pStyle w:val="BodyText3"/>
        <w:spacing w:before="360" w:after="360"/>
        <w:ind w:firstLine="227"/>
        <w:jc w:val="center"/>
        <w:rPr>
          <w:bCs/>
          <w:sz w:val="22"/>
          <w:szCs w:val="22"/>
        </w:rPr>
      </w:pPr>
      <w:r>
        <w:rPr>
          <w:b/>
          <w:bCs/>
          <w:sz w:val="22"/>
          <w:szCs w:val="22"/>
          <w:lang w:val="sr-Cyrl-CS"/>
        </w:rPr>
        <w:t>О НЕЗАВИСНОЈ</w:t>
      </w:r>
      <w:r>
        <w:rPr>
          <w:b/>
          <w:bCs/>
          <w:sz w:val="22"/>
          <w:szCs w:val="22"/>
        </w:rPr>
        <w:t xml:space="preserve"> ПОНУДИ</w:t>
      </w:r>
    </w:p>
    <w:p w:rsidR="00C925F5" w:rsidRDefault="00C925F5" w:rsidP="00C925F5">
      <w:pPr>
        <w:pStyle w:val="BodyText3"/>
        <w:spacing w:after="0"/>
        <w:jc w:val="both"/>
        <w:rPr>
          <w:bCs/>
          <w:sz w:val="22"/>
          <w:szCs w:val="22"/>
        </w:rPr>
      </w:pPr>
    </w:p>
    <w:p w:rsidR="00C925F5" w:rsidRDefault="00C925F5" w:rsidP="00C925F5">
      <w:pPr>
        <w:pStyle w:val="BodyText3"/>
        <w:spacing w:after="0"/>
        <w:jc w:val="both"/>
        <w:rPr>
          <w:bCs/>
          <w:sz w:val="22"/>
          <w:szCs w:val="22"/>
        </w:rPr>
      </w:pPr>
    </w:p>
    <w:p w:rsidR="00C925F5" w:rsidRDefault="00C925F5" w:rsidP="00C925F5">
      <w:pPr>
        <w:jc w:val="both"/>
        <w:rPr>
          <w:sz w:val="22"/>
          <w:szCs w:val="22"/>
        </w:rPr>
      </w:pPr>
      <w:r>
        <w:rPr>
          <w:sz w:val="22"/>
          <w:szCs w:val="22"/>
        </w:rPr>
        <w:tab/>
      </w:r>
      <w:r>
        <w:rPr>
          <w:sz w:val="22"/>
          <w:szCs w:val="22"/>
        </w:rPr>
        <w:tab/>
      </w:r>
      <w:r>
        <w:rPr>
          <w:sz w:val="22"/>
          <w:szCs w:val="22"/>
        </w:rPr>
        <w:tab/>
      </w:r>
      <w:r>
        <w:rPr>
          <w:bCs/>
          <w:sz w:val="22"/>
          <w:szCs w:val="22"/>
        </w:rPr>
        <w:t xml:space="preserve"> </w:t>
      </w:r>
    </w:p>
    <w:p w:rsidR="00C925F5" w:rsidRDefault="00C925F5" w:rsidP="00C925F5">
      <w:pPr>
        <w:jc w:val="both"/>
        <w:rPr>
          <w:bCs/>
          <w:sz w:val="22"/>
          <w:szCs w:val="22"/>
          <w:lang w:val="sr-Cyrl-RS"/>
        </w:rPr>
      </w:pPr>
      <w:r>
        <w:rPr>
          <w:sz w:val="22"/>
          <w:szCs w:val="22"/>
        </w:rPr>
        <w:t>Под пуном материјалном и кривичном одговорношћу п</w:t>
      </w:r>
      <w:r>
        <w:rPr>
          <w:bCs/>
          <w:sz w:val="22"/>
          <w:szCs w:val="22"/>
        </w:rPr>
        <w:t xml:space="preserve">отврђујем да сам понуду у </w:t>
      </w:r>
      <w:r>
        <w:rPr>
          <w:bCs/>
          <w:sz w:val="22"/>
          <w:szCs w:val="22"/>
          <w:lang w:val="sr-Cyrl-CS"/>
        </w:rPr>
        <w:t>поступку</w:t>
      </w:r>
      <w:r>
        <w:rPr>
          <w:bCs/>
          <w:sz w:val="22"/>
          <w:szCs w:val="22"/>
        </w:rPr>
        <w:t xml:space="preserve"> јавне набавке</w:t>
      </w:r>
      <w:r>
        <w:rPr>
          <w:sz w:val="22"/>
          <w:szCs w:val="22"/>
          <w:lang w:val="sr-Cyrl-RS"/>
        </w:rPr>
        <w:t xml:space="preserve"> </w:t>
      </w:r>
      <w:r>
        <w:rPr>
          <w:b/>
          <w:sz w:val="22"/>
          <w:szCs w:val="22"/>
        </w:rPr>
        <w:t>НАБАВКА ЕЛЕКТРИЧНЕ ЕНЕРГИЈЕ</w:t>
      </w:r>
      <w:r>
        <w:rPr>
          <w:b/>
          <w:i/>
          <w:iCs/>
          <w:sz w:val="22"/>
          <w:szCs w:val="22"/>
        </w:rPr>
        <w:t>,</w:t>
      </w:r>
      <w:r>
        <w:rPr>
          <w:b/>
          <w:sz w:val="22"/>
          <w:szCs w:val="22"/>
        </w:rPr>
        <w:t xml:space="preserve"> </w:t>
      </w:r>
      <w:r>
        <w:rPr>
          <w:b/>
          <w:sz w:val="22"/>
          <w:szCs w:val="22"/>
          <w:lang w:val="sr-Cyrl-RS"/>
        </w:rPr>
        <w:t xml:space="preserve">ЈНМВ </w:t>
      </w:r>
      <w:r w:rsidR="00EC2D3E">
        <w:rPr>
          <w:b/>
          <w:sz w:val="22"/>
          <w:szCs w:val="22"/>
        </w:rPr>
        <w:t>1.1.1/2018</w:t>
      </w:r>
      <w:r>
        <w:rPr>
          <w:sz w:val="22"/>
          <w:szCs w:val="22"/>
        </w:rPr>
        <w:t xml:space="preserve">, </w:t>
      </w:r>
      <w:r>
        <w:rPr>
          <w:bCs/>
          <w:sz w:val="22"/>
          <w:szCs w:val="22"/>
        </w:rPr>
        <w:t>поднео независно, без договора са другим понуђачима или заинтересованим лицима.</w:t>
      </w:r>
    </w:p>
    <w:p w:rsidR="00C925F5" w:rsidRDefault="00C925F5" w:rsidP="00C925F5">
      <w:pPr>
        <w:jc w:val="both"/>
        <w:rPr>
          <w:bCs/>
          <w:sz w:val="22"/>
          <w:szCs w:val="22"/>
          <w:lang w:val="sr-Cyrl-RS"/>
        </w:rPr>
      </w:pPr>
    </w:p>
    <w:p w:rsidR="00C925F5" w:rsidRDefault="00C925F5" w:rsidP="00C925F5">
      <w:pPr>
        <w:jc w:val="both"/>
        <w:rPr>
          <w:bCs/>
          <w:sz w:val="22"/>
          <w:szCs w:val="22"/>
          <w:lang w:val="sr-Cyrl-RS"/>
        </w:rPr>
      </w:pPr>
    </w:p>
    <w:p w:rsidR="00C925F5" w:rsidRDefault="00C925F5" w:rsidP="00C925F5">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5" w:type="dxa"/>
            <w:vAlign w:val="center"/>
            <w:hideMark/>
          </w:tcPr>
          <w:p w:rsidR="00C925F5" w:rsidRDefault="00C925F5">
            <w:pPr>
              <w:pStyle w:val="BodyText2"/>
              <w:spacing w:line="100" w:lineRule="atLeast"/>
              <w:jc w:val="center"/>
              <w:rPr>
                <w:sz w:val="22"/>
                <w:szCs w:val="22"/>
              </w:rPr>
            </w:pPr>
            <w:r>
              <w:rPr>
                <w:sz w:val="22"/>
                <w:szCs w:val="22"/>
              </w:rPr>
              <w:t>М.П.</w:t>
            </w:r>
          </w:p>
        </w:tc>
        <w:tc>
          <w:tcPr>
            <w:tcW w:w="3097"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5" w:type="dxa"/>
          </w:tcPr>
          <w:p w:rsidR="00C925F5" w:rsidRDefault="00C925F5">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pStyle w:val="BodyText3"/>
        <w:spacing w:after="0"/>
        <w:ind w:firstLine="227"/>
        <w:jc w:val="both"/>
        <w:rPr>
          <w:sz w:val="22"/>
          <w:szCs w:val="22"/>
        </w:rPr>
      </w:pPr>
    </w:p>
    <w:p w:rsidR="00C925F5" w:rsidRDefault="00C925F5" w:rsidP="00C925F5">
      <w:pPr>
        <w:tabs>
          <w:tab w:val="left" w:pos="6028"/>
        </w:tabs>
        <w:autoSpaceDE w:val="0"/>
        <w:spacing w:line="240" w:lineRule="auto"/>
        <w:rPr>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r>
        <w:rPr>
          <w:b/>
          <w:bCs/>
          <w:i/>
          <w:iCs/>
          <w:color w:val="auto"/>
          <w:sz w:val="22"/>
          <w:szCs w:val="22"/>
        </w:rPr>
        <w:t xml:space="preserve">Напомена: </w:t>
      </w:r>
      <w:r>
        <w:rPr>
          <w:bCs/>
          <w:i/>
          <w:iCs/>
          <w:color w:val="auto"/>
          <w:sz w:val="22"/>
          <w:szCs w:val="22"/>
          <w:lang w:val="sr-Cyrl-RS"/>
        </w:rPr>
        <w:t>у</w:t>
      </w:r>
      <w:r>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sz w:val="22"/>
          <w:szCs w:val="22"/>
          <w:lang w:val="sr-Cyrl-RS"/>
        </w:rPr>
        <w:t xml:space="preserve"> </w:t>
      </w:r>
      <w:r>
        <w:rPr>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sz w:val="22"/>
          <w:szCs w:val="22"/>
          <w:lang w:val="sr-Cyrl-RS"/>
        </w:rPr>
        <w:t xml:space="preserve"> Повреда конкуренције представља негативну референцу, у смислу члана 82. став 1. тачка 2</w:t>
      </w:r>
      <w:r>
        <w:rPr>
          <w:bCs/>
          <w:i/>
          <w:iCs/>
          <w:color w:val="auto"/>
          <w:sz w:val="22"/>
          <w:szCs w:val="22"/>
          <w:lang w:val="sr-Cyrl-CS"/>
        </w:rPr>
        <w:t>)</w:t>
      </w:r>
      <w:r>
        <w:rPr>
          <w:bCs/>
          <w:i/>
          <w:iCs/>
          <w:color w:val="auto"/>
          <w:sz w:val="22"/>
          <w:szCs w:val="22"/>
          <w:lang w:val="sr-Cyrl-RS"/>
        </w:rPr>
        <w:t xml:space="preserve"> Закона. </w:t>
      </w:r>
    </w:p>
    <w:p w:rsidR="00C925F5" w:rsidRDefault="00C925F5" w:rsidP="00C925F5">
      <w:pPr>
        <w:tabs>
          <w:tab w:val="left" w:pos="6028"/>
        </w:tabs>
        <w:autoSpaceDE w:val="0"/>
        <w:spacing w:line="240" w:lineRule="auto"/>
        <w:jc w:val="both"/>
        <w:rPr>
          <w:bCs/>
          <w:i/>
          <w:iCs/>
          <w:color w:val="auto"/>
          <w:sz w:val="22"/>
          <w:szCs w:val="22"/>
        </w:rPr>
      </w:pP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w:t>
      </w: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pStyle w:val="ListParagraph1"/>
        <w:shd w:val="clear" w:color="auto" w:fill="C6D9F1"/>
        <w:ind w:left="360"/>
        <w:jc w:val="center"/>
        <w:rPr>
          <w:b/>
          <w:bCs/>
          <w:i/>
          <w:iCs/>
          <w:sz w:val="22"/>
          <w:szCs w:val="22"/>
          <w:lang w:val="ru-RU"/>
        </w:rPr>
      </w:pPr>
      <w:r>
        <w:rPr>
          <w:b/>
          <w:bCs/>
          <w:i/>
          <w:iCs/>
          <w:sz w:val="22"/>
          <w:szCs w:val="22"/>
          <w:lang w:val="sr-Cyrl-RS"/>
        </w:rPr>
        <w:lastRenderedPageBreak/>
        <w:t>Образац бр.5</w:t>
      </w:r>
    </w:p>
    <w:p w:rsidR="00C925F5" w:rsidRDefault="00C925F5" w:rsidP="00C925F5">
      <w:pPr>
        <w:pStyle w:val="ListParagraph1"/>
        <w:shd w:val="clear" w:color="auto" w:fill="C6D9F1"/>
        <w:ind w:left="360"/>
        <w:jc w:val="center"/>
        <w:rPr>
          <w:sz w:val="22"/>
          <w:szCs w:val="22"/>
        </w:rPr>
      </w:pPr>
      <w:r>
        <w:rPr>
          <w:b/>
          <w:bCs/>
          <w:i/>
          <w:iCs/>
          <w:sz w:val="22"/>
          <w:szCs w:val="22"/>
          <w:lang w:val="ru-RU"/>
        </w:rPr>
        <w:t xml:space="preserve">ОБРАЗАЦ ИЗЈАВЕ О ПОШТОВАЊУ ОБАВЕЗА  ИЗ ЧЛ. 75. </w:t>
      </w:r>
      <w:r>
        <w:rPr>
          <w:b/>
          <w:bCs/>
          <w:i/>
          <w:iCs/>
          <w:sz w:val="22"/>
          <w:szCs w:val="22"/>
        </w:rPr>
        <w:t>СТ. 2. ЗАКОНА</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 xml:space="preserve">У вези члана 75. став 2. Закона о јавним набавкама, као заступник понуђача дајем следећу </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jc w:val="center"/>
        <w:rPr>
          <w:bCs/>
          <w:iCs/>
          <w:sz w:val="22"/>
          <w:szCs w:val="22"/>
          <w:lang w:val="ru-RU"/>
        </w:rPr>
      </w:pPr>
      <w:r>
        <w:rPr>
          <w:bCs/>
          <w:iCs/>
          <w:sz w:val="22"/>
          <w:szCs w:val="22"/>
          <w:lang w:val="ru-RU"/>
        </w:rPr>
        <w:t>ИЗЈАВУ</w:t>
      </w:r>
    </w:p>
    <w:p w:rsidR="00C925F5" w:rsidRDefault="00C925F5" w:rsidP="00C925F5">
      <w:pPr>
        <w:tabs>
          <w:tab w:val="left" w:pos="6028"/>
        </w:tabs>
        <w:autoSpaceDE w:val="0"/>
        <w:spacing w:line="240" w:lineRule="auto"/>
        <w:ind w:left="360"/>
        <w:jc w:val="center"/>
        <w:rPr>
          <w:bCs/>
          <w:iCs/>
          <w:sz w:val="22"/>
          <w:szCs w:val="22"/>
          <w:lang w:val="ru-RU"/>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Понуђач</w:t>
      </w:r>
      <w:r>
        <w:rPr>
          <w:sz w:val="22"/>
          <w:szCs w:val="22"/>
          <w:lang w:val="ru-RU"/>
        </w:rPr>
        <w:t>..............................</w:t>
      </w:r>
      <w:r>
        <w:rPr>
          <w:sz w:val="22"/>
          <w:szCs w:val="22"/>
          <w:lang w:val="sr-Cyrl-RS"/>
        </w:rPr>
        <w:t>..................................................</w:t>
      </w:r>
      <w:r>
        <w:rPr>
          <w:sz w:val="22"/>
          <w:szCs w:val="22"/>
          <w:lang w:val="ru-RU"/>
        </w:rPr>
        <w:t>..</w:t>
      </w:r>
      <w:r>
        <w:rPr>
          <w:i/>
          <w:iCs/>
          <w:sz w:val="22"/>
          <w:szCs w:val="22"/>
          <w:lang w:val="ru-RU"/>
        </w:rPr>
        <w:t>[</w:t>
      </w:r>
      <w:r>
        <w:rPr>
          <w:i/>
          <w:sz w:val="22"/>
          <w:szCs w:val="22"/>
          <w:lang w:val="ru-RU"/>
        </w:rPr>
        <w:t>навести назив понуђача</w:t>
      </w:r>
      <w:r>
        <w:rPr>
          <w:i/>
          <w:iCs/>
          <w:sz w:val="22"/>
          <w:szCs w:val="22"/>
          <w:lang w:val="ru-RU"/>
        </w:rPr>
        <w:t>]</w:t>
      </w:r>
      <w:r>
        <w:rPr>
          <w:i/>
          <w:sz w:val="22"/>
          <w:szCs w:val="22"/>
          <w:lang w:val="sr-Cyrl-CS"/>
        </w:rPr>
        <w:t xml:space="preserve"> </w:t>
      </w:r>
      <w:r>
        <w:rPr>
          <w:sz w:val="22"/>
          <w:szCs w:val="22"/>
          <w:lang w:val="ru-RU"/>
        </w:rPr>
        <w:t>у поступку јавне набавке</w:t>
      </w:r>
      <w:r>
        <w:rPr>
          <w:b/>
          <w:bCs/>
          <w:i/>
          <w:iCs/>
          <w:sz w:val="22"/>
          <w:szCs w:val="22"/>
          <w:lang w:val="ru-RU"/>
        </w:rPr>
        <w:t xml:space="preserve"> </w:t>
      </w:r>
      <w:r>
        <w:rPr>
          <w:b/>
          <w:sz w:val="22"/>
          <w:szCs w:val="22"/>
        </w:rPr>
        <w:t>НАБАВКА ЕЛЕКТРИЧНЕ ЕНЕРГИЈЕ</w:t>
      </w:r>
      <w:r>
        <w:rPr>
          <w:b/>
          <w:i/>
          <w:iCs/>
          <w:sz w:val="22"/>
          <w:szCs w:val="22"/>
          <w:lang w:val="ru-RU"/>
        </w:rPr>
        <w:t>,</w:t>
      </w:r>
      <w:r>
        <w:rPr>
          <w:b/>
          <w:i/>
          <w:sz w:val="22"/>
          <w:szCs w:val="22"/>
          <w:lang w:val="ru-RU"/>
        </w:rPr>
        <w:t xml:space="preserve"> </w:t>
      </w:r>
      <w:r>
        <w:rPr>
          <w:b/>
          <w:i/>
          <w:sz w:val="22"/>
          <w:szCs w:val="22"/>
          <w:lang w:val="sr-Cyrl-RS"/>
        </w:rPr>
        <w:t>ЈНМВ</w:t>
      </w:r>
      <w:r>
        <w:rPr>
          <w:b/>
          <w:i/>
          <w:sz w:val="22"/>
          <w:szCs w:val="22"/>
          <w:lang w:val="ru-RU"/>
        </w:rPr>
        <w:t xml:space="preserve"> </w:t>
      </w:r>
      <w:r w:rsidR="00EC2D3E">
        <w:rPr>
          <w:b/>
          <w:i/>
          <w:sz w:val="22"/>
          <w:szCs w:val="22"/>
        </w:rPr>
        <w:t>1.1.1/2018</w:t>
      </w:r>
      <w:r>
        <w:rPr>
          <w:b/>
          <w:i/>
          <w:sz w:val="22"/>
          <w:szCs w:val="22"/>
          <w:lang w:val="sr-Cyrl-RS"/>
        </w:rPr>
        <w:t>,</w:t>
      </w:r>
      <w:r>
        <w:rPr>
          <w:bCs/>
          <w:iCs/>
          <w:sz w:val="22"/>
          <w:szCs w:val="22"/>
          <w:lang w:val="ru-RU"/>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rFonts w:eastAsia="Calibri"/>
          <w:bCs/>
          <w:iCs/>
          <w:sz w:val="22"/>
          <w:szCs w:val="22"/>
          <w:lang w:val="ru-RU"/>
        </w:rPr>
        <w:t xml:space="preserve">          </w:t>
      </w:r>
      <w:r>
        <w:rPr>
          <w:bCs/>
          <w:iCs/>
          <w:sz w:val="22"/>
          <w:szCs w:val="22"/>
          <w:lang w:val="ru-RU"/>
        </w:rPr>
        <w:t xml:space="preserve">Датум </w:t>
      </w:r>
      <w:r>
        <w:rPr>
          <w:bCs/>
          <w:iCs/>
          <w:sz w:val="22"/>
          <w:szCs w:val="22"/>
          <w:lang w:val="ru-RU"/>
        </w:rPr>
        <w:tab/>
      </w:r>
      <w:r>
        <w:rPr>
          <w:bCs/>
          <w:iCs/>
          <w:sz w:val="22"/>
          <w:szCs w:val="22"/>
          <w:lang w:val="ru-RU"/>
        </w:rPr>
        <w:tab/>
        <w:t xml:space="preserve">           Понуђач</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bCs/>
          <w:iCs/>
          <w:sz w:val="22"/>
          <w:szCs w:val="22"/>
          <w:lang w:val="ru-RU"/>
        </w:rPr>
        <w:t xml:space="preserve">________________                        М.П.                   </w:t>
      </w:r>
      <w:r>
        <w:rPr>
          <w:bCs/>
          <w:iCs/>
          <w:sz w:val="22"/>
          <w:szCs w:val="22"/>
          <w:lang w:val="sr-Cyrl-RS"/>
        </w:rPr>
        <w:tab/>
      </w:r>
      <w:r>
        <w:rPr>
          <w:bCs/>
          <w:iCs/>
          <w:sz w:val="22"/>
          <w:szCs w:val="22"/>
          <w:lang w:val="sr-Cyrl-RS"/>
        </w:rPr>
        <w:tab/>
      </w:r>
      <w:r>
        <w:rPr>
          <w:bCs/>
          <w:iCs/>
          <w:sz w:val="22"/>
          <w:szCs w:val="22"/>
          <w:lang w:val="ru-RU"/>
        </w:rPr>
        <w:t>__________________</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pStyle w:val="BodyText31"/>
        <w:spacing w:after="0"/>
        <w:jc w:val="center"/>
        <w:rPr>
          <w:bCs/>
          <w:iCs/>
          <w:sz w:val="22"/>
          <w:szCs w:val="22"/>
          <w:lang w:val="ru-RU"/>
        </w:rPr>
      </w:pPr>
    </w:p>
    <w:p w:rsidR="00C925F5" w:rsidRDefault="00C925F5" w:rsidP="00C925F5">
      <w:pPr>
        <w:tabs>
          <w:tab w:val="left" w:pos="6028"/>
        </w:tabs>
        <w:autoSpaceDE w:val="0"/>
        <w:spacing w:line="240" w:lineRule="auto"/>
        <w:jc w:val="both"/>
        <w:rPr>
          <w:bCs/>
          <w:i/>
          <w:iCs/>
          <w:color w:val="FF0000"/>
          <w:sz w:val="22"/>
          <w:szCs w:val="22"/>
          <w:lang w:val="ru-RU"/>
        </w:rPr>
      </w:pPr>
      <w:r>
        <w:rPr>
          <w:b/>
          <w:bCs/>
          <w:i/>
          <w:iCs/>
          <w:color w:val="auto"/>
          <w:sz w:val="22"/>
          <w:szCs w:val="22"/>
          <w:lang w:val="ru-RU"/>
        </w:rPr>
        <w:t xml:space="preserve">Напомена: </w:t>
      </w:r>
      <w:r>
        <w:rPr>
          <w:b/>
          <w:bCs/>
          <w:i/>
          <w:iCs/>
          <w:color w:val="auto"/>
          <w:sz w:val="22"/>
          <w:szCs w:val="22"/>
          <w:u w:val="single"/>
          <w:lang w:val="ru-RU"/>
        </w:rPr>
        <w:t>Уколико понуду подноси група понуђача,</w:t>
      </w:r>
      <w:r>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C925F5" w:rsidRDefault="00C925F5" w:rsidP="00C925F5">
      <w:pPr>
        <w:tabs>
          <w:tab w:val="left" w:pos="6028"/>
        </w:tabs>
        <w:autoSpaceDE w:val="0"/>
        <w:spacing w:line="240" w:lineRule="auto"/>
        <w:jc w:val="both"/>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shd w:val="clear" w:color="auto" w:fill="C6D9F1"/>
        <w:jc w:val="center"/>
        <w:rPr>
          <w:b/>
          <w:bCs/>
          <w:i/>
          <w:iCs/>
          <w:sz w:val="22"/>
          <w:szCs w:val="22"/>
        </w:rPr>
      </w:pPr>
      <w:r>
        <w:rPr>
          <w:b/>
          <w:bCs/>
          <w:i/>
          <w:iCs/>
          <w:sz w:val="22"/>
          <w:szCs w:val="22"/>
        </w:rPr>
        <w:lastRenderedPageBreak/>
        <w:t>VII МОДЕЛ УГОВОРА</w:t>
      </w:r>
    </w:p>
    <w:p w:rsidR="00C925F5" w:rsidRDefault="00C925F5" w:rsidP="00C925F5">
      <w:pPr>
        <w:shd w:val="clear" w:color="auto" w:fill="C6D9F1"/>
        <w:jc w:val="center"/>
        <w:rPr>
          <w:b/>
          <w:bCs/>
          <w:i/>
          <w:iCs/>
          <w:sz w:val="22"/>
          <w:szCs w:val="22"/>
        </w:rPr>
      </w:pP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r>
        <w:rPr>
          <w:b/>
          <w:bCs/>
          <w:i/>
          <w:iCs/>
          <w:sz w:val="22"/>
          <w:szCs w:val="22"/>
        </w:rPr>
        <w:t xml:space="preserve">УГОВОР О ЈАВНОЈ НАБАВЦИ </w:t>
      </w:r>
      <w:r>
        <w:rPr>
          <w:b/>
          <w:bCs/>
          <w:i/>
          <w:iCs/>
          <w:sz w:val="22"/>
          <w:szCs w:val="22"/>
          <w:lang w:val="sr-Cyrl-RS"/>
        </w:rPr>
        <w:t xml:space="preserve">ДОБАРА </w:t>
      </w:r>
    </w:p>
    <w:p w:rsidR="00C925F5" w:rsidRDefault="00C925F5" w:rsidP="00C925F5">
      <w:pPr>
        <w:jc w:val="center"/>
        <w:rPr>
          <w:b/>
          <w:bCs/>
          <w:i/>
          <w:iCs/>
          <w:sz w:val="22"/>
          <w:szCs w:val="22"/>
          <w:lang w:val="sr-Cyrl-RS"/>
        </w:rPr>
      </w:pPr>
      <w:r>
        <w:rPr>
          <w:b/>
          <w:bCs/>
          <w:i/>
          <w:iCs/>
          <w:sz w:val="22"/>
          <w:szCs w:val="22"/>
        </w:rPr>
        <w:t xml:space="preserve">- НАБАВКА ЕЛЕКТРИЧНЕ ЕНЕРГИЈЕ </w:t>
      </w:r>
      <w:r>
        <w:rPr>
          <w:b/>
          <w:bCs/>
          <w:i/>
          <w:iCs/>
          <w:sz w:val="22"/>
          <w:szCs w:val="22"/>
          <w:lang w:val="sr-Cyrl-RS"/>
        </w:rPr>
        <w:t>-</w:t>
      </w: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p>
    <w:p w:rsidR="00C925F5" w:rsidRDefault="00C925F5" w:rsidP="00C925F5">
      <w:pPr>
        <w:jc w:val="both"/>
        <w:rPr>
          <w:b/>
          <w:bCs/>
          <w:i/>
          <w:iCs/>
          <w:sz w:val="22"/>
          <w:szCs w:val="22"/>
        </w:rPr>
      </w:pPr>
      <w:r>
        <w:rPr>
          <w:rFonts w:eastAsia="Times New Roman"/>
          <w:color w:val="1A1617"/>
          <w:kern w:val="0"/>
          <w:sz w:val="22"/>
          <w:szCs w:val="22"/>
          <w:lang w:eastAsia="sr-Latn-RS"/>
        </w:rPr>
        <w:t>Закључен дана ................... 201</w:t>
      </w:r>
      <w:r w:rsidR="00EC2D3E">
        <w:rPr>
          <w:rFonts w:eastAsia="Times New Roman"/>
          <w:color w:val="1A1617"/>
          <w:kern w:val="0"/>
          <w:sz w:val="22"/>
          <w:szCs w:val="22"/>
          <w:lang w:val="sr-Cyrl-RS" w:eastAsia="sr-Latn-RS"/>
        </w:rPr>
        <w:t>8</w:t>
      </w:r>
      <w:r>
        <w:rPr>
          <w:rFonts w:eastAsia="Times New Roman"/>
          <w:color w:val="1A1617"/>
          <w:kern w:val="0"/>
          <w:sz w:val="22"/>
          <w:szCs w:val="22"/>
          <w:lang w:eastAsia="sr-Latn-RS"/>
        </w:rPr>
        <w:t>. године између:</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rPr>
          <w:iCs/>
          <w:sz w:val="22"/>
          <w:szCs w:val="22"/>
          <w:lang w:val="sr-Cyrl-CS"/>
        </w:rPr>
      </w:pPr>
      <w:r>
        <w:rPr>
          <w:rFonts w:eastAsia="Times New Roman"/>
          <w:color w:val="1A1617"/>
          <w:kern w:val="0"/>
          <w:sz w:val="22"/>
          <w:szCs w:val="22"/>
          <w:lang w:eastAsia="sr-Latn-RS"/>
        </w:rPr>
        <w:t xml:space="preserve">1) </w:t>
      </w:r>
      <w:r>
        <w:rPr>
          <w:iCs/>
          <w:sz w:val="22"/>
          <w:szCs w:val="22"/>
        </w:rPr>
        <w:t xml:space="preserve">Наручиоца </w:t>
      </w:r>
      <w:r>
        <w:rPr>
          <w:iCs/>
          <w:sz w:val="22"/>
          <w:szCs w:val="22"/>
          <w:lang w:val="sr-Cyrl-CS"/>
        </w:rPr>
        <w:t xml:space="preserve">:  </w:t>
      </w:r>
      <w:r>
        <w:rPr>
          <w:b/>
          <w:iCs/>
          <w:sz w:val="22"/>
          <w:szCs w:val="22"/>
          <w:lang w:val="sr-Cyrl-CS"/>
        </w:rPr>
        <w:t>ОШ „Петар Кочић“ Инђија</w:t>
      </w:r>
    </w:p>
    <w:p w:rsidR="00C925F5" w:rsidRDefault="00C925F5" w:rsidP="00C925F5">
      <w:pPr>
        <w:rPr>
          <w:iCs/>
          <w:sz w:val="22"/>
          <w:szCs w:val="22"/>
        </w:rPr>
      </w:pPr>
      <w:r>
        <w:rPr>
          <w:iCs/>
          <w:sz w:val="22"/>
          <w:szCs w:val="22"/>
        </w:rPr>
        <w:t xml:space="preserve">са седиштем у </w:t>
      </w:r>
      <w:r>
        <w:rPr>
          <w:iCs/>
          <w:sz w:val="22"/>
          <w:szCs w:val="22"/>
          <w:lang w:val="sr-Cyrl-CS"/>
        </w:rPr>
        <w:t xml:space="preserve"> </w:t>
      </w:r>
      <w:r>
        <w:rPr>
          <w:b/>
          <w:iCs/>
          <w:sz w:val="22"/>
          <w:szCs w:val="22"/>
          <w:lang w:val="sr-Cyrl-CS"/>
        </w:rPr>
        <w:t>Инђији</w:t>
      </w:r>
      <w:r>
        <w:rPr>
          <w:iCs/>
          <w:sz w:val="22"/>
          <w:szCs w:val="22"/>
        </w:rPr>
        <w:t xml:space="preserve">, улица </w:t>
      </w:r>
      <w:r>
        <w:rPr>
          <w:b/>
          <w:iCs/>
          <w:sz w:val="22"/>
          <w:szCs w:val="22"/>
          <w:lang w:val="sr-Cyrl-CS"/>
        </w:rPr>
        <w:t>Цара Душана бр. 9</w:t>
      </w:r>
      <w:r>
        <w:rPr>
          <w:iCs/>
          <w:sz w:val="22"/>
          <w:szCs w:val="22"/>
        </w:rPr>
        <w:t>., ПИБ:</w:t>
      </w:r>
      <w:r>
        <w:rPr>
          <w:b/>
          <w:iCs/>
          <w:sz w:val="22"/>
          <w:szCs w:val="22"/>
          <w:lang w:val="sr-Cyrl-CS"/>
        </w:rPr>
        <w:t xml:space="preserve">100702079  </w:t>
      </w:r>
      <w:r>
        <w:rPr>
          <w:iCs/>
          <w:sz w:val="22"/>
          <w:szCs w:val="22"/>
        </w:rPr>
        <w:t xml:space="preserve">Матични број: </w:t>
      </w:r>
      <w:r>
        <w:rPr>
          <w:b/>
          <w:iCs/>
          <w:sz w:val="22"/>
          <w:szCs w:val="22"/>
          <w:lang w:val="sr-Cyrl-CS"/>
        </w:rPr>
        <w:t>08003980</w:t>
      </w:r>
      <w:r>
        <w:rPr>
          <w:iCs/>
          <w:sz w:val="22"/>
          <w:szCs w:val="22"/>
        </w:rPr>
        <w:t>.</w:t>
      </w:r>
    </w:p>
    <w:p w:rsidR="00C925F5" w:rsidRDefault="00C925F5" w:rsidP="00C925F5">
      <w:pPr>
        <w:rPr>
          <w:b/>
          <w:iCs/>
          <w:sz w:val="22"/>
          <w:szCs w:val="22"/>
          <w:lang w:val="sr-Cyrl-CS"/>
        </w:rPr>
      </w:pPr>
      <w:r>
        <w:rPr>
          <w:iCs/>
          <w:sz w:val="22"/>
          <w:szCs w:val="22"/>
        </w:rPr>
        <w:t>Телефон:</w:t>
      </w:r>
      <w:r>
        <w:rPr>
          <w:b/>
          <w:iCs/>
          <w:sz w:val="22"/>
          <w:szCs w:val="22"/>
          <w:lang w:val="sr-Cyrl-CS"/>
        </w:rPr>
        <w:t xml:space="preserve"> 022/ 561-</w:t>
      </w:r>
      <w:r>
        <w:rPr>
          <w:b/>
          <w:iCs/>
          <w:sz w:val="22"/>
          <w:szCs w:val="22"/>
          <w:lang w:val="en-US"/>
        </w:rPr>
        <w:t>54</w:t>
      </w:r>
      <w:r>
        <w:rPr>
          <w:b/>
          <w:iCs/>
          <w:sz w:val="22"/>
          <w:szCs w:val="22"/>
          <w:lang w:val="sr-Cyrl-CS"/>
        </w:rPr>
        <w:t>0</w:t>
      </w:r>
    </w:p>
    <w:p w:rsidR="00C925F5" w:rsidRDefault="00C925F5" w:rsidP="00C925F5">
      <w:pPr>
        <w:rPr>
          <w:iCs/>
          <w:sz w:val="22"/>
          <w:szCs w:val="22"/>
        </w:rPr>
      </w:pPr>
      <w:r>
        <w:rPr>
          <w:iCs/>
          <w:sz w:val="22"/>
          <w:szCs w:val="22"/>
        </w:rPr>
        <w:t>кога заступа</w:t>
      </w:r>
      <w:r>
        <w:rPr>
          <w:iCs/>
          <w:sz w:val="22"/>
          <w:szCs w:val="22"/>
          <w:lang w:val="sr-Cyrl-CS"/>
        </w:rPr>
        <w:t xml:space="preserve">: </w:t>
      </w:r>
      <w:r>
        <w:rPr>
          <w:b/>
          <w:iCs/>
          <w:sz w:val="22"/>
          <w:szCs w:val="22"/>
          <w:lang w:val="sr-Cyrl-CS"/>
        </w:rPr>
        <w:t xml:space="preserve"> директор школе, Светлана Пешут</w:t>
      </w:r>
      <w:r>
        <w:rPr>
          <w:iCs/>
          <w:sz w:val="22"/>
          <w:szCs w:val="22"/>
        </w:rPr>
        <w:t xml:space="preserve"> </w:t>
      </w:r>
    </w:p>
    <w:p w:rsidR="00C925F5" w:rsidRDefault="00C925F5" w:rsidP="00C925F5">
      <w:pPr>
        <w:rPr>
          <w:iCs/>
          <w:sz w:val="22"/>
          <w:szCs w:val="22"/>
          <w:lang w:val="sr-Cyrl-RS"/>
        </w:rPr>
      </w:pPr>
      <w:r>
        <w:rPr>
          <w:iCs/>
          <w:sz w:val="22"/>
          <w:szCs w:val="22"/>
        </w:rPr>
        <w:t>(у даљем тексту:</w:t>
      </w:r>
      <w:r>
        <w:rPr>
          <w:iCs/>
          <w:sz w:val="22"/>
          <w:szCs w:val="22"/>
          <w:lang w:val="sr-Cyrl-CS"/>
        </w:rPr>
        <w:t xml:space="preserve"> Наручилац </w:t>
      </w:r>
      <w:r>
        <w:rPr>
          <w:iCs/>
          <w:sz w:val="22"/>
          <w:szCs w:val="22"/>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eastAsia="sr-Latn-RS"/>
        </w:rPr>
      </w:pPr>
      <w:r>
        <w:rPr>
          <w:rFonts w:eastAsia="Times New Roman"/>
          <w:color w:val="1A1617"/>
          <w:kern w:val="0"/>
          <w:sz w:val="22"/>
          <w:szCs w:val="22"/>
          <w:lang w:eastAsia="sr-Latn-RS"/>
        </w:rPr>
        <w:t>2) ........................................................................................ из</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r>
        <w:rPr>
          <w:rFonts w:eastAsia="Times New Roman"/>
          <w:color w:val="1A1617"/>
          <w:kern w:val="0"/>
          <w:sz w:val="22"/>
          <w:szCs w:val="22"/>
          <w:lang w:eastAsia="sr-Latn-RS"/>
        </w:rPr>
        <w:t>ул. .................................................... бр. ......... мат. бр. ......................... ПИБ ...............................</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 xml:space="preserve">кога заступа ....................................................................... (даље: </w:t>
      </w:r>
      <w:r>
        <w:rPr>
          <w:rFonts w:eastAsia="Times New Roman"/>
          <w:color w:val="1A1617"/>
          <w:kern w:val="0"/>
          <w:sz w:val="22"/>
          <w:szCs w:val="22"/>
          <w:lang w:val="sr-Cyrl-RS" w:eastAsia="sr-Latn-RS"/>
        </w:rPr>
        <w:t>Испоручилац</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kern w:val="0"/>
          <w:sz w:val="22"/>
          <w:szCs w:val="22"/>
          <w:lang w:eastAsia="sr-Latn-RS"/>
        </w:rPr>
      </w:pPr>
      <w:r>
        <w:rPr>
          <w:rFonts w:eastAsia="Times New Roman"/>
          <w:kern w:val="0"/>
          <w:sz w:val="22"/>
          <w:szCs w:val="22"/>
          <w:lang w:eastAsia="sr-Latn-RS"/>
        </w:rPr>
        <w:t xml:space="preserve">Уговорне стране сагласно констатују: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Наручилац на основу Закона о јавним набавкама („Службени гласник РС“, број 124/2012</w:t>
      </w:r>
      <w:r>
        <w:rPr>
          <w:rFonts w:eastAsia="Times New Roman"/>
          <w:kern w:val="0"/>
          <w:sz w:val="22"/>
          <w:szCs w:val="22"/>
          <w:lang w:val="sr-Cyrl-RS" w:eastAsia="sr-Latn-RS"/>
        </w:rPr>
        <w:t>, 14/2015 и 68/2015</w:t>
      </w:r>
      <w:r>
        <w:rPr>
          <w:rFonts w:eastAsia="Times New Roman"/>
          <w:kern w:val="0"/>
          <w:sz w:val="22"/>
          <w:szCs w:val="22"/>
          <w:lang w:eastAsia="sr-Latn-RS"/>
        </w:rPr>
        <w:t xml:space="preserve">), спровео поступак јавне набавке добара </w:t>
      </w:r>
      <w:r>
        <w:rPr>
          <w:rFonts w:eastAsia="Times New Roman"/>
          <w:kern w:val="0"/>
          <w:sz w:val="22"/>
          <w:szCs w:val="22"/>
          <w:lang w:val="sr-Cyrl-RS" w:eastAsia="sr-Latn-RS"/>
        </w:rPr>
        <w:t>у поступку јавне набавке мале вредности</w:t>
      </w:r>
      <w:r>
        <w:rPr>
          <w:rFonts w:eastAsia="Times New Roman"/>
          <w:kern w:val="0"/>
          <w:sz w:val="22"/>
          <w:szCs w:val="22"/>
          <w:lang w:eastAsia="sr-Latn-RS"/>
        </w:rPr>
        <w:t xml:space="preserve">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EC2D3E">
        <w:rPr>
          <w:rFonts w:eastAsia="Times New Roman"/>
          <w:b/>
          <w:bCs/>
          <w:kern w:val="0"/>
          <w:sz w:val="22"/>
          <w:szCs w:val="22"/>
          <w:lang w:eastAsia="sr-Latn-RS"/>
        </w:rPr>
        <w:t>ЈН 1.1.1/2018</w:t>
      </w:r>
      <w:r>
        <w:rPr>
          <w:rFonts w:eastAsia="Times New Roman"/>
          <w:kern w:val="0"/>
          <w:sz w:val="22"/>
          <w:szCs w:val="22"/>
          <w:lang w:eastAsia="sr-Latn-RS"/>
        </w:rPr>
        <w:t xml:space="preserve">, на основу позива објављеног на Порталу јавних набавки и интернет страни наручиоца;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Испоручилац доставио понуду број</w:t>
      </w:r>
      <w:r>
        <w:rPr>
          <w:rFonts w:eastAsia="Times New Roman"/>
          <w:kern w:val="0"/>
          <w:sz w:val="22"/>
          <w:szCs w:val="22"/>
          <w:lang w:val="sr-Cyrl-RS" w:eastAsia="sr-Latn-RS"/>
        </w:rPr>
        <w:t xml:space="preserve"> </w:t>
      </w:r>
      <w:r>
        <w:rPr>
          <w:rFonts w:eastAsia="Times New Roman"/>
          <w:kern w:val="0"/>
          <w:sz w:val="22"/>
          <w:szCs w:val="22"/>
          <w:lang w:eastAsia="sr-Latn-RS"/>
        </w:rPr>
        <w:t>.............................................................. од ................................................... , која у потпуности испуњава услове из</w:t>
      </w:r>
      <w:r>
        <w:rPr>
          <w:rFonts w:eastAsia="Times New Roman"/>
          <w:kern w:val="0"/>
          <w:sz w:val="22"/>
          <w:szCs w:val="22"/>
          <w:lang w:val="sr-Cyrl-RS" w:eastAsia="sr-Latn-RS"/>
        </w:rPr>
        <w:t xml:space="preserve"> </w:t>
      </w:r>
      <w:r>
        <w:rPr>
          <w:rFonts w:eastAsia="Times New Roman"/>
          <w:kern w:val="0"/>
          <w:sz w:val="22"/>
          <w:szCs w:val="22"/>
          <w:lang w:eastAsia="sr-Latn-RS"/>
        </w:rPr>
        <w:t xml:space="preserve">конкурсне документације, налази се у прилогу и саставни је део увог уговора;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 xml:space="preserve">да је Наручилац Одлуком о додели уговора број ..................................................... (попуњава Наручилац) доделио уговор за јавну набавку добара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356C7D">
        <w:rPr>
          <w:rFonts w:eastAsia="Times New Roman"/>
          <w:b/>
          <w:bCs/>
          <w:kern w:val="0"/>
          <w:sz w:val="22"/>
          <w:szCs w:val="22"/>
          <w:lang w:eastAsia="sr-Latn-RS"/>
        </w:rPr>
        <w:t>ЈН 1.1.</w:t>
      </w:r>
      <w:r w:rsidR="00EC2D3E">
        <w:rPr>
          <w:rFonts w:eastAsia="Times New Roman"/>
          <w:b/>
          <w:bCs/>
          <w:kern w:val="0"/>
          <w:sz w:val="22"/>
          <w:szCs w:val="22"/>
          <w:lang w:eastAsia="sr-Latn-RS"/>
        </w:rPr>
        <w:t>1/2018</w:t>
      </w:r>
      <w:r>
        <w:rPr>
          <w:rFonts w:eastAsia="Times New Roman"/>
          <w:b/>
          <w:bCs/>
          <w:kern w:val="0"/>
          <w:sz w:val="22"/>
          <w:szCs w:val="22"/>
          <w:lang w:eastAsia="sr-Latn-RS"/>
        </w:rPr>
        <w:t>.</w:t>
      </w: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eastAsia="sr-Latn-RS"/>
        </w:rPr>
      </w:pPr>
      <w:r>
        <w:rPr>
          <w:rFonts w:eastAsia="Times New Roman"/>
          <w:b/>
          <w:bCs/>
          <w:color w:val="auto"/>
          <w:kern w:val="0"/>
          <w:sz w:val="22"/>
          <w:szCs w:val="22"/>
          <w:lang w:eastAsia="sr-Latn-RS"/>
        </w:rPr>
        <w:t>ПРЕДМЕТ УГОВОРА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color w:val="auto"/>
          <w:kern w:val="0"/>
          <w:sz w:val="22"/>
          <w:szCs w:val="22"/>
          <w:lang w:eastAsia="sr-Latn-RS"/>
        </w:rPr>
        <w:t xml:space="preserve">Уговорне стране су сагласне да је предмет овог Уговора </w:t>
      </w:r>
      <w:r>
        <w:rPr>
          <w:rFonts w:eastAsia="Times New Roman"/>
          <w:b/>
          <w:bCs/>
          <w:color w:val="auto"/>
          <w:kern w:val="0"/>
          <w:sz w:val="22"/>
          <w:szCs w:val="22"/>
          <w:lang w:eastAsia="sr-Latn-RS"/>
        </w:rPr>
        <w:t xml:space="preserve">набавка добара – </w:t>
      </w:r>
      <w:r>
        <w:rPr>
          <w:b/>
          <w:bCs/>
          <w:i/>
          <w:iCs/>
          <w:sz w:val="22"/>
          <w:szCs w:val="22"/>
        </w:rPr>
        <w:t>НАБАВКА ЕЛЕКТРИЧНЕ ЕНЕРГИЈЕ</w:t>
      </w:r>
      <w:r>
        <w:rPr>
          <w:rFonts w:eastAsia="Times New Roman"/>
          <w:b/>
          <w:bCs/>
          <w:color w:val="auto"/>
          <w:kern w:val="0"/>
          <w:sz w:val="22"/>
          <w:szCs w:val="22"/>
          <w:lang w:val="sr-Cyrl-RS"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Овим Уговором, уговорне стране сагласно утврђују права, обавезе и одговорности 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погледу продаје електричне енергије са потпуним снадбевањем, друга питања везана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реализацију овог Уговора, као и услове под којима се Продавац обавезује да у периоду од 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месеци од дана oкончања законске процедуре за промену снабдевача, испоручи, а Купац преузме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 плати добра која су предмет овог Уговора, по јединичним ценама из усвојене понуде Понуђача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бр. ________ од ____________201</w:t>
      </w:r>
      <w:r w:rsidR="00EC2D3E">
        <w:rPr>
          <w:rFonts w:eastAsia="Times New Roman"/>
          <w:color w:val="auto"/>
          <w:kern w:val="0"/>
          <w:sz w:val="22"/>
          <w:szCs w:val="22"/>
          <w:lang w:val="sr-Cyrl-RS" w:eastAsia="sr-Latn-RS"/>
        </w:rPr>
        <w:t>8</w:t>
      </w:r>
      <w:r>
        <w:rPr>
          <w:rFonts w:eastAsia="Times New Roman"/>
          <w:color w:val="auto"/>
          <w:kern w:val="0"/>
          <w:sz w:val="22"/>
          <w:szCs w:val="22"/>
          <w:lang w:eastAsia="sr-Latn-RS"/>
        </w:rPr>
        <w:t>. године.</w:t>
      </w:r>
    </w:p>
    <w:p w:rsidR="00C925F5" w:rsidRDefault="00C925F5" w:rsidP="00C925F5">
      <w:pPr>
        <w:suppressAutoHyphens w:val="0"/>
        <w:autoSpaceDE w:val="0"/>
        <w:autoSpaceDN w:val="0"/>
        <w:adjustRightInd w:val="0"/>
        <w:spacing w:line="240" w:lineRule="auto"/>
        <w:ind w:firstLine="708"/>
        <w:rPr>
          <w:rFonts w:eastAsia="Times New Roman"/>
          <w:color w:val="auto"/>
          <w:kern w:val="0"/>
          <w:sz w:val="22"/>
          <w:szCs w:val="22"/>
          <w:lang w:eastAsia="sr-Latn-RS"/>
        </w:rPr>
      </w:pPr>
      <w:r>
        <w:rPr>
          <w:rFonts w:eastAsia="Times New Roman"/>
          <w:color w:val="auto"/>
          <w:kern w:val="0"/>
          <w:sz w:val="22"/>
          <w:szCs w:val="22"/>
          <w:lang w:eastAsia="sr-Latn-RS"/>
        </w:rPr>
        <w:t>Саставни делови овог Уговора су Образац понуде са обрасцем структуре цене и Техничка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спецификација добара.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2.</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Продавац испоручује добра из чл. 1. овог Уговора на један од следећих начина (у</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зависности од наступа заокружити и попунити једну од понуђених опција):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а) самостално;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б) заједнички, као група следећих понуђача: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в) са подизвођачима: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lastRenderedPageBreak/>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ЦЕНА ЕЛЕКТРИЧНЕ ЕНЕРГИЈЕ</w:t>
      </w: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3.</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Укупна вредност за процењену количину добара из Спецификације добара, износи __________________ динара (и словима:______________________________ _________________________________) без урачунатог пореза на додату вредност, што са обрачунатим порезом на додату вредност по стопи од ____ %, који износи ___________________ динара, чини укупно ___________________ динара (и словима:_______________________________________________________________) и представља укупну вредност свих добара по понуди бр. ______________ од __________. године.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Процењена количина добара, из члана 1. став 3. овог Уговора дата је оквирно, због чега Купац задржава право измене у погледу уговорених количина у зависности од конкретних потреба.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Цена дата у понуди за испоручену електричну енергију је фиксна у току трајања овог Уговора и не може се мењати.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 цену добара из чл. 1. овог Уговора нису урачунати трошкови приступа и коришћења система за дистрибуцију електричне енергије, накнаде за подстицај повлашћених произвођача електричне енергије, као и акцизе на електричну енергију.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Трошкове из предходног става овог члана Продавац ће, у оквиру рачуна, фактурисати Купцу сваког месеца, на основу обрачунских величина за места примопредаје из табеле бр.1 која је саставни део овог уговора,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r>
        <w:rPr>
          <w:rFonts w:eastAsia="Times New Roman"/>
          <w:kern w:val="0"/>
          <w:sz w:val="22"/>
          <w:szCs w:val="22"/>
          <w:lang w:val="sr-Cyrl-RS" w:eastAsia="sr-Latn-RS"/>
        </w:rPr>
        <w:t>Средства за реализацију овог уговора обезбеђен</w:t>
      </w:r>
      <w:r w:rsidR="00EC2D3E">
        <w:rPr>
          <w:rFonts w:eastAsia="Times New Roman"/>
          <w:kern w:val="0"/>
          <w:sz w:val="22"/>
          <w:szCs w:val="22"/>
          <w:lang w:val="sr-Cyrl-RS" w:eastAsia="sr-Latn-RS"/>
        </w:rPr>
        <w:t>а су Финансијским планом за 2018</w:t>
      </w:r>
      <w:r>
        <w:rPr>
          <w:rFonts w:eastAsia="Times New Roman"/>
          <w:kern w:val="0"/>
          <w:sz w:val="22"/>
          <w:szCs w:val="22"/>
          <w:lang w:val="sr-Cyrl-RS" w:eastAsia="sr-Latn-RS"/>
        </w:rPr>
        <w:t xml:space="preserve"> годину. Плаћање </w:t>
      </w:r>
      <w:r w:rsidR="00356C7D">
        <w:rPr>
          <w:rFonts w:eastAsia="Times New Roman"/>
          <w:kern w:val="0"/>
          <w:sz w:val="22"/>
          <w:szCs w:val="22"/>
          <w:lang w:val="sr-Cyrl-RS" w:eastAsia="sr-Latn-RS"/>
        </w:rPr>
        <w:t>доспелих обавеза насталих у 2017</w:t>
      </w:r>
      <w:r>
        <w:rPr>
          <w:rFonts w:eastAsia="Times New Roman"/>
          <w:kern w:val="0"/>
          <w:sz w:val="22"/>
          <w:szCs w:val="22"/>
          <w:lang w:val="sr-Cyrl-RS" w:eastAsia="sr-Latn-RS"/>
        </w:rPr>
        <w:t>. години, вршиће се до висине одобрених средстава на позицији у финансијском плану за ту намену, а у складу са Законо</w:t>
      </w:r>
      <w:r w:rsidR="00EC2D3E">
        <w:rPr>
          <w:rFonts w:eastAsia="Times New Roman"/>
          <w:kern w:val="0"/>
          <w:sz w:val="22"/>
          <w:szCs w:val="22"/>
          <w:lang w:val="sr-Cyrl-RS" w:eastAsia="sr-Latn-RS"/>
        </w:rPr>
        <w:t>м којим се уређује Буџет за 2018</w:t>
      </w:r>
      <w:r>
        <w:rPr>
          <w:rFonts w:eastAsia="Times New Roman"/>
          <w:kern w:val="0"/>
          <w:sz w:val="22"/>
          <w:szCs w:val="22"/>
          <w:lang w:val="sr-Cyrl-RS" w:eastAsia="sr-Latn-RS"/>
        </w:rPr>
        <w:t xml:space="preserve"> годину. За</w:t>
      </w:r>
      <w:r w:rsidR="00EC2D3E">
        <w:rPr>
          <w:rFonts w:eastAsia="Times New Roman"/>
          <w:kern w:val="0"/>
          <w:sz w:val="22"/>
          <w:szCs w:val="22"/>
          <w:lang w:val="sr-Cyrl-RS" w:eastAsia="sr-Latn-RS"/>
        </w:rPr>
        <w:t xml:space="preserve"> део реализације уговора за 2019</w:t>
      </w:r>
      <w:r>
        <w:rPr>
          <w:rFonts w:eastAsia="Times New Roman"/>
          <w:kern w:val="0"/>
          <w:sz w:val="22"/>
          <w:szCs w:val="22"/>
          <w:lang w:val="sr-Cyrl-RS" w:eastAsia="sr-Latn-RS"/>
        </w:rPr>
        <w:t>. годину реализација уговора ће зависити од обезбеђења средстава предвиђених Законом којим се уређује финансиј</w:t>
      </w:r>
      <w:r w:rsidR="00EC2D3E">
        <w:rPr>
          <w:rFonts w:eastAsia="Times New Roman"/>
          <w:kern w:val="0"/>
          <w:sz w:val="22"/>
          <w:szCs w:val="22"/>
          <w:lang w:val="sr-Cyrl-RS" w:eastAsia="sr-Latn-RS"/>
        </w:rPr>
        <w:t>ски план за 2019</w:t>
      </w:r>
      <w:r>
        <w:rPr>
          <w:rFonts w:eastAsia="Times New Roman"/>
          <w:kern w:val="0"/>
          <w:sz w:val="22"/>
          <w:szCs w:val="22"/>
          <w:lang w:val="sr-Cyrl-RS" w:eastAsia="sr-Latn-RS"/>
        </w:rPr>
        <w:t>. годину. У супротном уговор престаје да важи без накнаде штете због немогућности преузимања и плаћања обавеза од стране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4.</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Уговорне стране обавезу преузимања и плаћања електричне енергије извршиће према следећем.</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Врста продаје: потпуно снабдевање електричном енергијом са балансном одговорношћу.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Период испоруке: наредних 12 месеци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Место испоруке: Сва обрачунска мерна места Купца прикључена на дистрибутивни систем у складу са постојећим ознакама ЕД из табеле бр.1.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Продавац се обавезује да врста и ниво квалитета испоручене електричне енергије буде у складу са Правилима о раду преносног ситема (''Службени гласник РС'', бр. 55/8 и 3/12).</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val="sr-Cyrl-RS" w:eastAsia="sr-Latn-RS"/>
        </w:rPr>
        <w:t>Продавац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w:t>
      </w:r>
      <w:r>
        <w:rPr>
          <w:rFonts w:eastAsia="Times New Roman"/>
          <w:color w:val="auto"/>
          <w:kern w:val="0"/>
          <w:sz w:val="22"/>
          <w:szCs w:val="22"/>
          <w:lang w:eastAsia="sr-Latn-RS"/>
        </w:rPr>
        <w:t xml:space="preserve"> раду преносног система, Правилима о раду дистрибутивног система и Уредбом о условима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испоруке електричне енергије, као и другим подзаконским прописима који регулишу испоруку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Купац ће извршити плаћање на текући рачун Продавца, по писменим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Продавцу није дозвољено да захтева аванс.</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ОБРАЧУН УТРОШЕНЕ ЕЛЕКТРИЧНЕ ЕНЕРГИЈЕ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5.</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ће првог дана у месецу који је радни дан за Наручиоца, на местима примопредаје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(мерна места) извршити очитавање количине остварене потрошње електричне енергије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претходни месец.</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 основу документа о очитавању утрошка, Продавац издаје Наручиоцу рачун за испоручену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електричну енергију, који садржи исказану цену електричне енергије, обрачунски период као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исказану цену пружених посебно уговорених услуга, као и накнаде прописане законом, порезе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остале обавезе или информације из члана 144. Закона о енергетици.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рачун доставља Наручиоцу путем поште.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lastRenderedPageBreak/>
        <w:t>На испостављени рачун Наручилац може поднети приговор у року од 8 (осам) дана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добијања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приговор реши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је приговор основан, Продавац ће извршити одговарајуће исправке рачуна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доставити их Купцу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одлучи да приговор није основан, о томе ће писаним путем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обавестити Купца уз образложење одлуке о приговору.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6.</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сноси све ризике, као и све зависне трошкове, у вези са преносом и испоруком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до места испоруке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Испоручилац је дужан да одмах по потисивању Уговора, а најкасније до почетка испоруке,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поступи у складу са чл. 141. ст. 5. Закона о енергетици (''Службени гласник РС'' бр. 57/11, 80/11-</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исправка, 93/12, 124/12), и закључи и Купцу достави: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о приступу систему са оператором система за места испоруке Купца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наведена у конкурсној документацији.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којим преузима потпуну балансну одговорност за места испоруке Купца.</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МЕСТО ИСПОРУКЕ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7.</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Места испоруке су постојећа обрачунска мерна места Купца прикључена на дистрибутивни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систем у категорији потрошње у свему у складу са Техничком спецификацијом добара.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РЕЗЕРВНО СНАБДЕВАЊЕ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8.</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Купцу обезбеди резервно снадбевање у складу са чланом 145. и чл.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146. Закона о енергетици („Службени гласник РС“ бр. 57/2011, 80/2011-исправка, 93/2012,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124/2012).</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СРЕДСТВА ОБЕЗБЕЂЕЊА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9.</w:t>
      </w:r>
    </w:p>
    <w:p w:rsidR="00C925F5" w:rsidRDefault="00C925F5" w:rsidP="00C925F5">
      <w:pPr>
        <w:ind w:firstLine="708"/>
        <w:jc w:val="both"/>
        <w:rPr>
          <w:iCs/>
          <w:sz w:val="22"/>
          <w:szCs w:val="22"/>
          <w:lang w:val="sr-Cyrl-RS"/>
        </w:rPr>
      </w:pPr>
      <w:r>
        <w:rPr>
          <w:rFonts w:eastAsia="Times New Roman"/>
          <w:color w:val="auto"/>
          <w:kern w:val="0"/>
          <w:sz w:val="22"/>
          <w:szCs w:val="22"/>
          <w:lang w:eastAsia="sr-Latn-RS"/>
        </w:rPr>
        <w:t xml:space="preserve">Испоручилац је дужан да достави Наручиоцу </w:t>
      </w:r>
      <w:r>
        <w:rPr>
          <w:b/>
          <w:iCs/>
          <w:sz w:val="22"/>
          <w:szCs w:val="22"/>
          <w:lang w:val="sr-Cyrl-RS"/>
        </w:rPr>
        <w:t>б</w:t>
      </w:r>
      <w:r>
        <w:rPr>
          <w:b/>
          <w:iCs/>
          <w:sz w:val="22"/>
          <w:szCs w:val="22"/>
        </w:rPr>
        <w:t>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w:t>
      </w:r>
      <w:r>
        <w:rPr>
          <w:b/>
          <w:iCs/>
          <w:sz w:val="22"/>
          <w:szCs w:val="22"/>
          <w:u w:val="single"/>
        </w:rPr>
        <w:t>тренутку 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bCs/>
          <w:iCs/>
          <w:sz w:val="22"/>
          <w:szCs w:val="22"/>
          <w:lang w:val="sr-Cyrl-RS"/>
        </w:rPr>
        <w:t>, тј износ од _____________ динара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pStyle w:val="ListParagraph"/>
        <w:tabs>
          <w:tab w:val="left" w:pos="0"/>
        </w:tabs>
        <w:ind w:left="0"/>
        <w:jc w:val="both"/>
        <w:rPr>
          <w:rFonts w:eastAsia="TimesNewRomanPSMT"/>
          <w:b/>
          <w:bCs/>
          <w:iCs/>
          <w:color w:val="auto"/>
          <w:sz w:val="22"/>
          <w:szCs w:val="22"/>
          <w:u w:val="single"/>
        </w:rPr>
      </w:pPr>
    </w:p>
    <w:p w:rsidR="00C925F5" w:rsidRDefault="00C925F5" w:rsidP="00C925F5">
      <w:pPr>
        <w:pStyle w:val="ListParagraph"/>
        <w:tabs>
          <w:tab w:val="left" w:pos="0"/>
        </w:tabs>
        <w:ind w:left="0"/>
        <w:jc w:val="both"/>
        <w:rPr>
          <w:rFonts w:eastAsia="TimesNewRomanPSMT"/>
          <w:b/>
          <w:bCs/>
          <w:iCs/>
          <w:color w:val="auto"/>
          <w:sz w:val="22"/>
          <w:szCs w:val="22"/>
          <w:u w:val="single"/>
        </w:rPr>
      </w:pPr>
      <w:r>
        <w:rPr>
          <w:rFonts w:eastAsia="TimesNewRomanPSMT"/>
          <w:b/>
          <w:bCs/>
          <w:iCs/>
          <w:color w:val="auto"/>
          <w:sz w:val="22"/>
          <w:szCs w:val="22"/>
          <w:u w:val="single"/>
        </w:rPr>
        <w:t>Наручилац ће уновчити гаранцију за добро извршење посла</w:t>
      </w:r>
      <w:r>
        <w:rPr>
          <w:rFonts w:eastAsia="TimesNewRomanPSMT"/>
          <w:b/>
          <w:bCs/>
          <w:iCs/>
          <w:color w:val="auto"/>
          <w:sz w:val="22"/>
          <w:szCs w:val="22"/>
          <w:u w:val="single"/>
          <w:lang w:val="sr-Cyrl-RS"/>
        </w:rPr>
        <w:t xml:space="preserve"> (меницу) </w:t>
      </w:r>
      <w:r>
        <w:rPr>
          <w:rFonts w:eastAsia="TimesNewRomanPSMT"/>
          <w:b/>
          <w:bCs/>
          <w:iCs/>
          <w:color w:val="auto"/>
          <w:sz w:val="22"/>
          <w:szCs w:val="22"/>
          <w:u w:val="single"/>
        </w:rPr>
        <w:t>у случају да понуђач не буде извршавао своје уговорне обавезе у роковима и на начин предвиђен уговором.</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РАСКИД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Уговор се може раскинути споразумно, писменом сагласношћу, у случају из члана 9. став 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овог уговора и у случајевима предвиђеним Законом о облигационим односима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РЕШАВАЊЕ СПОРОВА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12.</w:t>
      </w:r>
    </w:p>
    <w:p w:rsidR="00C925F5" w:rsidRDefault="00C925F5" w:rsidP="00C925F5">
      <w:pPr>
        <w:suppressAutoHyphens w:val="0"/>
        <w:spacing w:after="120" w:line="240" w:lineRule="auto"/>
        <w:ind w:firstLine="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Уговорне стране су сагласне да све евентуалне спорове по овом Уговору решавају споразумно, а у случају да споразум не постигну, спор ће се решити пред стварно и месно надлежним Судом.</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ЗАВРШНЕ ОДРЕДБЕ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3</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Измене и допуне овог Уговора могу се вршити уз претходни писмени споразум између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који се као Анекс прилаже овом уговору.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4</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и Испоручилац ће, након потписивања Уговора, именовати лица која ће бити овлашћена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за размену информација и предузимања потребних активности за извршавање овог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5</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За све што није предвиђено овим Уговором, примењиваће се одредбе Закона о</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облигационим односима Републике Србије, Закона о енергетици и других закона и подзаконских</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прописа којима се регулише рад енергетских субјеката, енергетске делатноси и функционисања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тржишта електричне енергије у Републици Србији. </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6</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 xml:space="preserve">Овај Уговор </w:t>
      </w:r>
      <w:r>
        <w:rPr>
          <w:rFonts w:eastAsia="Times New Roman"/>
          <w:color w:val="auto"/>
          <w:kern w:val="0"/>
          <w:sz w:val="22"/>
          <w:szCs w:val="22"/>
          <w:lang w:val="sr-Cyrl-RS" w:eastAsia="sr-Latn-RS"/>
        </w:rPr>
        <w:t>ступа на снагу</w:t>
      </w:r>
      <w:r>
        <w:rPr>
          <w:rFonts w:eastAsia="Times New Roman"/>
          <w:color w:val="auto"/>
          <w:kern w:val="0"/>
          <w:sz w:val="22"/>
          <w:szCs w:val="22"/>
          <w:lang w:eastAsia="sr-Latn-RS"/>
        </w:rPr>
        <w:t xml:space="preserve"> даном потписивања обе уговорн</w:t>
      </w:r>
      <w:r>
        <w:rPr>
          <w:rFonts w:eastAsia="Times New Roman"/>
          <w:color w:val="auto"/>
          <w:kern w:val="0"/>
          <w:sz w:val="22"/>
          <w:szCs w:val="22"/>
          <w:lang w:val="sr-Cyrl-RS" w:eastAsia="sr-Latn-RS"/>
        </w:rPr>
        <w:t>е</w:t>
      </w:r>
      <w:r>
        <w:rPr>
          <w:rFonts w:eastAsia="Times New Roman"/>
          <w:color w:val="auto"/>
          <w:kern w:val="0"/>
          <w:sz w:val="22"/>
          <w:szCs w:val="22"/>
          <w:lang w:eastAsia="sr-Latn-RS"/>
        </w:rPr>
        <w:t xml:space="preserve"> стран</w:t>
      </w:r>
      <w:r>
        <w:rPr>
          <w:rFonts w:eastAsia="Times New Roman"/>
          <w:color w:val="auto"/>
          <w:kern w:val="0"/>
          <w:sz w:val="22"/>
          <w:szCs w:val="22"/>
          <w:lang w:val="sr-Cyrl-RS" w:eastAsia="sr-Latn-RS"/>
        </w:rPr>
        <w:t>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Испорука добара – електричне енергије, вршиће се у наредних 12 месеци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окончања законске процедуре за промену снабдевача, односно до испуњења финансијске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вредности Уговора, у зависности од тога шта пре наступи.</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7</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Овај Уговор, правно и ваљано закључен и потписан од стране овлашћених представника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сачињен је у 6 (шест) истоветних примерака, од којих Наручилац задржава 4</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(четири) примерка, а Испоручилац 2 (два) примерка.</w:t>
      </w:r>
    </w:p>
    <w:p w:rsidR="00C925F5" w:rsidRDefault="00C925F5" w:rsidP="00C925F5">
      <w:pPr>
        <w:suppressAutoHyphens w:val="0"/>
        <w:autoSpaceDE w:val="0"/>
        <w:autoSpaceDN w:val="0"/>
        <w:adjustRightInd w:val="0"/>
        <w:spacing w:line="240" w:lineRule="auto"/>
        <w:jc w:val="both"/>
        <w:rPr>
          <w:rFonts w:eastAsia="Times New Roman"/>
          <w:kern w:val="0"/>
          <w:sz w:val="22"/>
          <w:szCs w:val="22"/>
          <w:lang w:val="sr-Cyrl-RS" w:eastAsia="sr-Latn-RS"/>
        </w:rPr>
      </w:pPr>
    </w:p>
    <w:p w:rsidR="00C925F5" w:rsidRDefault="00720546" w:rsidP="00720546">
      <w:pPr>
        <w:suppressAutoHyphens w:val="0"/>
        <w:autoSpaceDE w:val="0"/>
        <w:autoSpaceDN w:val="0"/>
        <w:adjustRightInd w:val="0"/>
        <w:spacing w:line="240" w:lineRule="auto"/>
        <w:rPr>
          <w:rFonts w:eastAsia="Times New Roman"/>
          <w:kern w:val="0"/>
          <w:sz w:val="22"/>
          <w:szCs w:val="22"/>
          <w:lang w:val="sr-Cyrl-RS" w:eastAsia="sr-Latn-RS"/>
        </w:rPr>
      </w:pPr>
      <w:r>
        <w:rPr>
          <w:rFonts w:eastAsia="Times New Roman"/>
          <w:kern w:val="0"/>
          <w:sz w:val="22"/>
          <w:szCs w:val="22"/>
          <w:lang w:val="sr-Cyrl-RS" w:eastAsia="sr-Latn-RS"/>
        </w:rPr>
        <w:t xml:space="preserve">                </w:t>
      </w:r>
      <w:r w:rsidR="00C925F5">
        <w:rPr>
          <w:rFonts w:eastAsia="Times New Roman"/>
          <w:kern w:val="0"/>
          <w:sz w:val="22"/>
          <w:szCs w:val="22"/>
          <w:lang w:val="sr-Cyrl-RS" w:eastAsia="sr-Latn-RS"/>
        </w:rPr>
        <w:t>Наручилац                                                                                                                       Испоручлац</w:t>
      </w:r>
    </w:p>
    <w:p w:rsidR="00C925F5" w:rsidRDefault="00C925F5" w:rsidP="00720546">
      <w:pPr>
        <w:shd w:val="clear" w:color="auto" w:fill="FFFFFF"/>
        <w:rPr>
          <w:color w:val="FF0000"/>
          <w:sz w:val="22"/>
          <w:szCs w:val="22"/>
          <w:lang w:val="sr-Cyrl-RS"/>
        </w:rPr>
      </w:pPr>
      <w:r>
        <w:rPr>
          <w:rFonts w:eastAsia="Times New Roman"/>
          <w:kern w:val="0"/>
          <w:sz w:val="22"/>
          <w:szCs w:val="22"/>
          <w:lang w:eastAsia="sr-Latn-RS"/>
        </w:rPr>
        <w:t xml:space="preserve">_________________________ </w:t>
      </w:r>
      <w:r>
        <w:rPr>
          <w:rFonts w:eastAsia="Times New Roman"/>
          <w:kern w:val="0"/>
          <w:sz w:val="22"/>
          <w:szCs w:val="22"/>
          <w:lang w:val="sr-Cyrl-RS" w:eastAsia="sr-Latn-RS"/>
        </w:rPr>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val="sr-Cyrl-RS" w:eastAsia="sr-Latn-RS"/>
        </w:rPr>
        <w:tab/>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eastAsia="sr-Latn-RS"/>
        </w:rPr>
        <w:t>___________________________</w:t>
      </w:r>
    </w:p>
    <w:p w:rsidR="00C925F5" w:rsidRDefault="00C925F5" w:rsidP="00720546">
      <w:pPr>
        <w:shd w:val="clear" w:color="auto" w:fill="FFFFFF"/>
        <w:ind w:firstLine="708"/>
        <w:rPr>
          <w:color w:val="auto"/>
          <w:sz w:val="22"/>
          <w:szCs w:val="22"/>
          <w:lang w:val="sr-Cyrl-RS"/>
        </w:rPr>
      </w:pPr>
      <w:r>
        <w:rPr>
          <w:rFonts w:eastAsia="Times New Roman"/>
          <w:bCs/>
          <w:color w:val="1A1617"/>
          <w:kern w:val="0"/>
          <w:sz w:val="22"/>
          <w:szCs w:val="22"/>
          <w:lang w:val="sr-Cyrl-CS" w:eastAsia="sr-Latn-RS"/>
        </w:rPr>
        <w:t>Светлана Пешут</w:t>
      </w:r>
    </w:p>
    <w:p w:rsidR="00C925F5" w:rsidRDefault="00C925F5" w:rsidP="00720546">
      <w:pPr>
        <w:shd w:val="clear" w:color="auto" w:fill="FFFFFF"/>
        <w:rPr>
          <w:color w:val="auto"/>
          <w:sz w:val="22"/>
          <w:szCs w:val="22"/>
          <w:lang w:val="sr-Cyrl-RS"/>
        </w:rPr>
      </w:pPr>
    </w:p>
    <w:p w:rsidR="00C925F5" w:rsidRDefault="00C925F5" w:rsidP="00720546">
      <w:pPr>
        <w:shd w:val="clear" w:color="auto" w:fill="FFFFFF"/>
        <w:rPr>
          <w:color w:val="auto"/>
          <w:sz w:val="22"/>
          <w:szCs w:val="22"/>
          <w:lang w:val="sr-Cyrl-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r>
        <w:rPr>
          <w:rFonts w:eastAsia="Times New Roman"/>
          <w:color w:val="1A1617"/>
          <w:kern w:val="0"/>
          <w:sz w:val="22"/>
          <w:szCs w:val="22"/>
        </w:rPr>
        <w:t>Напомена:</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p>
    <w:p w:rsidR="00C925F5" w:rsidRDefault="00C925F5" w:rsidP="00C925F5">
      <w:pPr>
        <w:pStyle w:val="ListParagraph"/>
        <w:ind w:left="0"/>
        <w:jc w:val="both"/>
        <w:rPr>
          <w:b/>
          <w:bCs/>
          <w:i/>
          <w:iCs/>
          <w:color w:val="auto"/>
          <w:sz w:val="22"/>
          <w:szCs w:val="22"/>
          <w:lang w:val="sr-Cyrl-RS"/>
        </w:rPr>
      </w:pPr>
      <w:r>
        <w:rPr>
          <w:rFonts w:eastAsia="Times New Roman"/>
          <w:b/>
          <w:i/>
          <w:color w:val="auto"/>
          <w:kern w:val="0"/>
          <w:sz w:val="22"/>
          <w:szCs w:val="22"/>
          <w:lang w:val="sr-Cyrl-CS" w:eastAsia="en-US"/>
        </w:rPr>
        <w:t xml:space="preserve">понуђач мора да попуни, овери печатом и потпише модел уговора. </w:t>
      </w:r>
      <w:r>
        <w:rPr>
          <w:b/>
          <w:bCs/>
          <w:i/>
          <w:iCs/>
          <w:color w:val="auto"/>
          <w:sz w:val="22"/>
          <w:szCs w:val="22"/>
        </w:rPr>
        <w:t>Уколико понуду подноси група понуђача</w:t>
      </w:r>
      <w:r>
        <w:rPr>
          <w:b/>
          <w:bCs/>
          <w:i/>
          <w:iCs/>
          <w:color w:val="auto"/>
          <w:sz w:val="22"/>
          <w:szCs w:val="22"/>
          <w:lang w:val="sr-Cyrl-RS"/>
        </w:rPr>
        <w:t xml:space="preserve">, модел уговора мора бити потписана од стране овлашћеног лица </w:t>
      </w:r>
      <w:r>
        <w:rPr>
          <w:b/>
          <w:bCs/>
          <w:i/>
          <w:iCs/>
          <w:color w:val="auto"/>
          <w:sz w:val="22"/>
          <w:szCs w:val="22"/>
        </w:rPr>
        <w:t>свак</w:t>
      </w:r>
      <w:r>
        <w:rPr>
          <w:b/>
          <w:bCs/>
          <w:i/>
          <w:iCs/>
          <w:color w:val="auto"/>
          <w:sz w:val="22"/>
          <w:szCs w:val="22"/>
          <w:lang w:val="sr-Cyrl-RS"/>
        </w:rPr>
        <w:t xml:space="preserve">ог </w:t>
      </w:r>
      <w:r>
        <w:rPr>
          <w:b/>
          <w:bCs/>
          <w:i/>
          <w:iCs/>
          <w:color w:val="auto"/>
          <w:sz w:val="22"/>
          <w:szCs w:val="22"/>
        </w:rPr>
        <w:t>понуђач</w:t>
      </w:r>
      <w:r>
        <w:rPr>
          <w:b/>
          <w:bCs/>
          <w:i/>
          <w:iCs/>
          <w:color w:val="auto"/>
          <w:sz w:val="22"/>
          <w:szCs w:val="22"/>
          <w:lang w:val="sr-Cyrl-RS"/>
        </w:rPr>
        <w:t>а</w:t>
      </w:r>
      <w:r>
        <w:rPr>
          <w:b/>
          <w:bCs/>
          <w:i/>
          <w:iCs/>
          <w:color w:val="auto"/>
          <w:sz w:val="22"/>
          <w:szCs w:val="22"/>
        </w:rPr>
        <w:t xml:space="preserve"> из групе понуђача</w:t>
      </w:r>
      <w:r>
        <w:rPr>
          <w:b/>
          <w:bCs/>
          <w:i/>
          <w:iCs/>
          <w:color w:val="auto"/>
          <w:sz w:val="22"/>
          <w:szCs w:val="22"/>
          <w:lang w:val="sr-Cyrl-RS"/>
        </w:rPr>
        <w:t xml:space="preserve"> и оверен печатом. </w:t>
      </w:r>
    </w:p>
    <w:p w:rsidR="00C925F5" w:rsidRDefault="00C925F5" w:rsidP="00C925F5">
      <w:pPr>
        <w:pStyle w:val="ListParagraph"/>
        <w:ind w:left="0"/>
        <w:jc w:val="both"/>
        <w:rPr>
          <w:b/>
          <w:bCs/>
          <w:i/>
          <w:iCs/>
          <w:color w:val="auto"/>
          <w:sz w:val="22"/>
          <w:szCs w:val="22"/>
          <w:lang w:val="sr-Cyrl-RS"/>
        </w:rPr>
      </w:pPr>
    </w:p>
    <w:p w:rsidR="00C925F5" w:rsidRDefault="00C925F5" w:rsidP="00C925F5">
      <w:pPr>
        <w:spacing w:line="480" w:lineRule="auto"/>
        <w:jc w:val="both"/>
        <w:rPr>
          <w:sz w:val="22"/>
          <w:szCs w:val="22"/>
          <w:lang w:val="sr-Cyrl-C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VI</w:t>
      </w:r>
      <w:r>
        <w:rPr>
          <w:b/>
          <w:bCs/>
          <w:i/>
          <w:iCs/>
          <w:sz w:val="22"/>
          <w:szCs w:val="22"/>
          <w:lang w:val="hr-HR"/>
        </w:rPr>
        <w:t>II</w:t>
      </w:r>
      <w:r>
        <w:rPr>
          <w:b/>
          <w:bCs/>
          <w:i/>
          <w:iCs/>
          <w:sz w:val="22"/>
          <w:szCs w:val="22"/>
        </w:rPr>
        <w:t xml:space="preserve"> УПУТСТВО ПОНУЂАЧИМА КАКО ДА САЧИНЕ ПОНУДУ</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b/>
          <w:bCs/>
          <w:i/>
          <w:iCs/>
          <w:sz w:val="22"/>
          <w:szCs w:val="22"/>
        </w:rPr>
      </w:pPr>
      <w:r>
        <w:rPr>
          <w:b/>
          <w:bCs/>
          <w:i/>
          <w:iCs/>
          <w:sz w:val="22"/>
          <w:szCs w:val="22"/>
        </w:rPr>
        <w:t>1. ПОДАЦИ О ЈЕЗИКУ НА КОЈЕМ ПОНУДА МОРА ДА БУДЕ САСТАВЉЕНА</w:t>
      </w:r>
    </w:p>
    <w:p w:rsidR="00C925F5" w:rsidRDefault="00C925F5" w:rsidP="00C925F5">
      <w:pPr>
        <w:jc w:val="both"/>
        <w:rPr>
          <w:b/>
          <w:bCs/>
          <w:i/>
          <w:iCs/>
          <w:sz w:val="22"/>
          <w:szCs w:val="22"/>
        </w:rPr>
      </w:pPr>
    </w:p>
    <w:p w:rsidR="00C925F5" w:rsidRDefault="00C925F5" w:rsidP="00C925F5">
      <w:pPr>
        <w:jc w:val="both"/>
        <w:rPr>
          <w:sz w:val="22"/>
          <w:szCs w:val="22"/>
          <w:lang w:val="ru-RU"/>
        </w:rPr>
      </w:pPr>
      <w:r>
        <w:rPr>
          <w:sz w:val="22"/>
          <w:szCs w:val="22"/>
          <w:lang w:val="ru-RU"/>
        </w:rPr>
        <w:t>Понуђач подноси понуду на српском језику. Уколико понуђач достави понуду која није на српском језику, таква понуда ће бити одбијена, као нерихватљива.</w:t>
      </w:r>
    </w:p>
    <w:p w:rsidR="00C925F5" w:rsidRDefault="00C925F5" w:rsidP="00C925F5">
      <w:pPr>
        <w:jc w:val="both"/>
        <w:rPr>
          <w:sz w:val="22"/>
          <w:szCs w:val="22"/>
          <w:lang w:val="ru-RU"/>
        </w:rPr>
      </w:pPr>
      <w:r>
        <w:rPr>
          <w:sz w:val="22"/>
          <w:szCs w:val="22"/>
          <w:lang w:val="ru-RU"/>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C925F5" w:rsidRDefault="00C925F5" w:rsidP="00C925F5">
      <w:pPr>
        <w:jc w:val="both"/>
        <w:rPr>
          <w:b/>
          <w:bCs/>
          <w:i/>
          <w:iCs/>
          <w:sz w:val="22"/>
          <w:szCs w:val="22"/>
          <w:lang w:val="sr-Cyrl-RS"/>
        </w:rPr>
      </w:pPr>
    </w:p>
    <w:p w:rsidR="00C925F5" w:rsidRDefault="00C925F5" w:rsidP="00C925F5">
      <w:pPr>
        <w:jc w:val="both"/>
        <w:rPr>
          <w:rFonts w:eastAsia="TimesNewRomanPSMT"/>
          <w:bCs/>
          <w:sz w:val="22"/>
          <w:szCs w:val="22"/>
        </w:rPr>
      </w:pPr>
      <w:r>
        <w:rPr>
          <w:b/>
          <w:bCs/>
          <w:i/>
          <w:iCs/>
          <w:sz w:val="22"/>
          <w:szCs w:val="22"/>
        </w:rPr>
        <w:t>2. НАЧИН НА КОЈИ ПОНУДА МОРА ДА БУДЕ САЧИЊЕНА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lang w:val="ru-RU"/>
        </w:rPr>
      </w:pPr>
      <w:r>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контакт особу, број телефона контакт особе.</w:t>
      </w:r>
    </w:p>
    <w:p w:rsidR="00C925F5" w:rsidRDefault="00C925F5" w:rsidP="00C925F5">
      <w:pPr>
        <w:jc w:val="both"/>
        <w:rPr>
          <w:rFonts w:eastAsia="TimesNewRomanPSMT"/>
          <w:bCs/>
          <w:sz w:val="22"/>
          <w:szCs w:val="22"/>
          <w:lang w:val="ru-RU"/>
        </w:rPr>
      </w:pPr>
    </w:p>
    <w:p w:rsidR="00C925F5" w:rsidRDefault="00C925F5" w:rsidP="00C925F5">
      <w:pPr>
        <w:jc w:val="both"/>
        <w:rPr>
          <w:rFonts w:eastAsia="TimesNewRomanPSMT"/>
          <w:bCs/>
          <w:sz w:val="22"/>
          <w:szCs w:val="22"/>
          <w:u w:val="single"/>
          <w:lang w:val="ru-RU"/>
        </w:rPr>
      </w:pPr>
      <w:r>
        <w:rPr>
          <w:rFonts w:eastAsia="TimesNewRomanPSMT"/>
          <w:bCs/>
          <w:sz w:val="22"/>
          <w:szCs w:val="22"/>
          <w:u w:val="single"/>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контакт особу и телефон.</w:t>
      </w:r>
    </w:p>
    <w:p w:rsidR="00C925F5" w:rsidRDefault="00C925F5" w:rsidP="00C925F5">
      <w:pPr>
        <w:ind w:firstLine="708"/>
        <w:jc w:val="both"/>
        <w:rPr>
          <w:rFonts w:eastAsia="TimesNewRomanPSMT"/>
          <w:bCs/>
          <w:sz w:val="22"/>
          <w:szCs w:val="22"/>
          <w:u w:val="single"/>
          <w:lang w:val="ru-RU"/>
        </w:rPr>
      </w:pPr>
    </w:p>
    <w:p w:rsidR="00C925F5" w:rsidRPr="00E14D0D" w:rsidRDefault="00C925F5" w:rsidP="00C925F5">
      <w:pPr>
        <w:autoSpaceDE w:val="0"/>
        <w:autoSpaceDN w:val="0"/>
        <w:adjustRightInd w:val="0"/>
        <w:spacing w:line="240" w:lineRule="auto"/>
        <w:jc w:val="both"/>
        <w:rPr>
          <w:b/>
          <w:color w:val="auto"/>
          <w:sz w:val="22"/>
          <w:szCs w:val="22"/>
        </w:rPr>
      </w:pPr>
      <w:r>
        <w:rPr>
          <w:rFonts w:eastAsia="TimesNewRomanPSMT"/>
          <w:bCs/>
          <w:sz w:val="22"/>
          <w:szCs w:val="22"/>
          <w:lang w:val="ru-RU"/>
        </w:rPr>
        <w:t>Понуду доставити без обзира на начин подношења (непосредно или путем поште) на адресу:</w:t>
      </w:r>
      <w:r>
        <w:rPr>
          <w:color w:val="auto"/>
          <w:sz w:val="22"/>
          <w:szCs w:val="22"/>
          <w:lang w:val="sr-Cyrl-RS"/>
        </w:rPr>
        <w:t xml:space="preserve"> ОШ„Петар Кочић“ Инђија</w:t>
      </w:r>
      <w:r>
        <w:rPr>
          <w:color w:val="auto"/>
          <w:sz w:val="22"/>
          <w:szCs w:val="22"/>
          <w:lang w:val="sr-Cyrl-CS"/>
        </w:rPr>
        <w:t>, Цара Душана бр.9 22320 Инђија</w:t>
      </w:r>
      <w:r>
        <w:rPr>
          <w:i/>
          <w:iCs/>
          <w:sz w:val="22"/>
          <w:szCs w:val="22"/>
          <w:lang w:val="ru-RU"/>
        </w:rPr>
        <w:t xml:space="preserve">, </w:t>
      </w:r>
      <w:r>
        <w:rPr>
          <w:rFonts w:eastAsia="TimesNewRomanPSMT"/>
          <w:bCs/>
          <w:sz w:val="22"/>
          <w:szCs w:val="22"/>
          <w:lang w:val="ru-RU"/>
        </w:rPr>
        <w:t>са назнаком:</w:t>
      </w:r>
      <w:r>
        <w:rPr>
          <w:rFonts w:eastAsia="TimesNewRomanPSMT"/>
          <w:bCs/>
          <w:color w:val="auto"/>
          <w:sz w:val="22"/>
          <w:szCs w:val="22"/>
          <w:lang w:val="ru-RU"/>
        </w:rPr>
        <w:t xml:space="preserve"> </w:t>
      </w:r>
      <w:r>
        <w:rPr>
          <w:rFonts w:eastAsia="TimesNewRomanPS-BoldMT"/>
          <w:b/>
          <w:bCs/>
          <w:color w:val="auto"/>
          <w:sz w:val="22"/>
          <w:szCs w:val="22"/>
        </w:rPr>
        <w:t>,,Понуда за јавну набавку</w:t>
      </w:r>
      <w:r>
        <w:rPr>
          <w:b/>
          <w:color w:val="auto"/>
          <w:sz w:val="22"/>
          <w:szCs w:val="22"/>
        </w:rPr>
        <w:t xml:space="preserve"> ЕЛЕКТРИЧНЕ ЕНЕРГИЈЕ </w:t>
      </w:r>
      <w:r>
        <w:rPr>
          <w:b/>
          <w:i/>
          <w:color w:val="auto"/>
          <w:sz w:val="22"/>
          <w:szCs w:val="22"/>
          <w:lang w:val="sr-Cyrl-CS"/>
        </w:rPr>
        <w:t xml:space="preserve"> </w:t>
      </w:r>
      <w:r>
        <w:rPr>
          <w:b/>
          <w:color w:val="auto"/>
          <w:sz w:val="22"/>
          <w:szCs w:val="22"/>
          <w:lang w:val="sr-Cyrl-CS"/>
        </w:rPr>
        <w:t>б</w:t>
      </w:r>
      <w:r>
        <w:rPr>
          <w:b/>
          <w:color w:val="auto"/>
          <w:sz w:val="22"/>
          <w:szCs w:val="22"/>
        </w:rPr>
        <w:t>р</w:t>
      </w:r>
      <w:r>
        <w:rPr>
          <w:b/>
          <w:color w:val="auto"/>
          <w:sz w:val="22"/>
          <w:szCs w:val="22"/>
          <w:lang w:val="sr-Cyrl-RS"/>
        </w:rPr>
        <w:t>ој</w:t>
      </w:r>
      <w:r>
        <w:rPr>
          <w:color w:val="auto"/>
          <w:sz w:val="22"/>
          <w:szCs w:val="22"/>
          <w:lang w:val="sr-Cyrl-RS"/>
        </w:rPr>
        <w:t xml:space="preserve"> </w:t>
      </w:r>
      <w:r w:rsidR="00EC2D3E">
        <w:rPr>
          <w:b/>
          <w:color w:val="auto"/>
          <w:sz w:val="22"/>
          <w:szCs w:val="22"/>
        </w:rPr>
        <w:t>1.1.1/2018</w:t>
      </w:r>
      <w:r>
        <w:rPr>
          <w:b/>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sz w:val="22"/>
          <w:szCs w:val="22"/>
        </w:rPr>
        <w:t>”.</w:t>
      </w:r>
      <w:r>
        <w:rPr>
          <w:color w:val="FF0000"/>
          <w:sz w:val="22"/>
          <w:szCs w:val="22"/>
        </w:rPr>
        <w:t xml:space="preserve"> </w:t>
      </w:r>
      <w:r>
        <w:rPr>
          <w:color w:val="auto"/>
          <w:sz w:val="22"/>
          <w:szCs w:val="22"/>
        </w:rPr>
        <w:t xml:space="preserve">Понуда се сматра благовременом уколико је примљена од стране наручиоца до </w:t>
      </w:r>
      <w:r w:rsidR="00EC2D3E">
        <w:rPr>
          <w:b/>
          <w:color w:val="auto"/>
          <w:sz w:val="22"/>
          <w:szCs w:val="22"/>
          <w:highlight w:val="yellow"/>
          <w:u w:val="single"/>
        </w:rPr>
        <w:t>2.7.2018</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до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:00 часова.</w:t>
      </w:r>
    </w:p>
    <w:p w:rsidR="00C925F5" w:rsidRDefault="00C925F5" w:rsidP="00C925F5">
      <w:pPr>
        <w:autoSpaceDE w:val="0"/>
        <w:spacing w:line="240" w:lineRule="auto"/>
        <w:jc w:val="both"/>
        <w:rPr>
          <w:color w:val="auto"/>
          <w:sz w:val="22"/>
          <w:szCs w:val="22"/>
          <w:lang w:val="ru-RU"/>
        </w:rPr>
      </w:pPr>
      <w:r>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sz w:val="22"/>
          <w:szCs w:val="22"/>
          <w:lang w:val="sr-Cyrl-CS"/>
        </w:rPr>
        <w:t>н</w:t>
      </w:r>
      <w:r>
        <w:rPr>
          <w:color w:val="auto"/>
          <w:sz w:val="22"/>
          <w:szCs w:val="22"/>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C925F5" w:rsidRDefault="00C925F5" w:rsidP="00C925F5">
      <w:pPr>
        <w:autoSpaceDE w:val="0"/>
        <w:spacing w:line="240" w:lineRule="auto"/>
        <w:jc w:val="both"/>
        <w:rPr>
          <w:color w:val="auto"/>
          <w:sz w:val="22"/>
          <w:szCs w:val="22"/>
          <w:lang w:val="ru-RU"/>
        </w:rPr>
      </w:pPr>
      <w:r>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25F5" w:rsidRDefault="00C925F5" w:rsidP="00C925F5">
      <w:pPr>
        <w:autoSpaceDE w:val="0"/>
        <w:spacing w:line="240" w:lineRule="auto"/>
        <w:jc w:val="both"/>
        <w:rPr>
          <w:rFonts w:eastAsia="Times New Roman"/>
          <w:b/>
          <w:bCs/>
          <w:color w:val="auto"/>
          <w:sz w:val="22"/>
          <w:szCs w:val="22"/>
          <w:lang w:eastAsia="sr-Latn-RS"/>
        </w:rPr>
      </w:pPr>
      <w:bookmarkStart w:id="0" w:name="OLE_LINK14"/>
      <w:bookmarkStart w:id="1" w:name="OLE_LINK15"/>
      <w:r>
        <w:rPr>
          <w:color w:val="auto"/>
          <w:sz w:val="22"/>
          <w:szCs w:val="22"/>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bookmarkEnd w:id="0"/>
      <w:bookmarkEnd w:id="1"/>
      <w:r>
        <w:rPr>
          <w:color w:val="auto"/>
          <w:sz w:val="22"/>
          <w:szCs w:val="22"/>
          <w:lang w:val="ru-RU"/>
        </w:rPr>
        <w:t>.</w:t>
      </w:r>
    </w:p>
    <w:p w:rsidR="00C925F5" w:rsidRDefault="00C925F5" w:rsidP="00C925F5">
      <w:pPr>
        <w:autoSpaceDE w:val="0"/>
        <w:autoSpaceDN w:val="0"/>
        <w:adjustRightInd w:val="0"/>
        <w:spacing w:line="240" w:lineRule="auto"/>
        <w:jc w:val="both"/>
        <w:rPr>
          <w:b/>
          <w:color w:val="auto"/>
          <w:sz w:val="22"/>
          <w:szCs w:val="22"/>
          <w:highlight w:val="yellow"/>
          <w:u w:val="single"/>
          <w:lang w:val="sr-Cyrl-RS"/>
        </w:rPr>
      </w:pPr>
    </w:p>
    <w:p w:rsidR="00C925F5" w:rsidRDefault="00C925F5" w:rsidP="00C925F5">
      <w:pPr>
        <w:autoSpaceDE w:val="0"/>
        <w:autoSpaceDN w:val="0"/>
        <w:adjustRightInd w:val="0"/>
        <w:spacing w:line="240" w:lineRule="auto"/>
        <w:jc w:val="both"/>
        <w:rPr>
          <w:i/>
          <w:iCs/>
          <w:color w:val="FF0000"/>
          <w:sz w:val="22"/>
          <w:szCs w:val="22"/>
          <w:lang w:val="sr-Cyrl-RS"/>
        </w:rPr>
      </w:pPr>
      <w:r>
        <w:rPr>
          <w:color w:val="auto"/>
          <w:sz w:val="22"/>
          <w:szCs w:val="22"/>
          <w:lang w:val="sr-Cyrl-RS"/>
        </w:rPr>
        <w:t>Јавно отварање понуда одржаће се у просторијама наручиоца дана</w:t>
      </w:r>
      <w:r>
        <w:rPr>
          <w:b/>
          <w:color w:val="auto"/>
          <w:sz w:val="22"/>
          <w:szCs w:val="22"/>
          <w:lang w:val="sr-Cyrl-RS"/>
        </w:rPr>
        <w:t xml:space="preserve"> </w:t>
      </w:r>
      <w:r w:rsidR="00EC2D3E">
        <w:rPr>
          <w:b/>
          <w:color w:val="auto"/>
          <w:sz w:val="22"/>
          <w:szCs w:val="22"/>
          <w:highlight w:val="yellow"/>
          <w:u w:val="single"/>
        </w:rPr>
        <w:t>2.7.2018</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у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:30 часова.</w:t>
      </w:r>
      <w:r>
        <w:rPr>
          <w:sz w:val="22"/>
          <w:szCs w:val="22"/>
          <w:lang w:val="sr-Cyrl-RS"/>
        </w:rPr>
        <w:t xml:space="preserve"> </w:t>
      </w:r>
      <w:r>
        <w:rPr>
          <w:color w:val="auto"/>
          <w:sz w:val="22"/>
          <w:szCs w:val="22"/>
          <w:lang w:val="sr-Cyrl-RS"/>
        </w:rPr>
        <w:t>Представници понуђача, да би активно учествовали у поступку отварања понуда,  пре почетка отварања понуда морају имати овлашћење за присуствовање отварању понуда искључиво у оригиналу.</w:t>
      </w:r>
    </w:p>
    <w:p w:rsidR="00C925F5" w:rsidRDefault="00C925F5" w:rsidP="00C925F5">
      <w:pPr>
        <w:ind w:firstLine="708"/>
        <w:jc w:val="both"/>
        <w:rPr>
          <w:rFonts w:eastAsia="TimesNewRomanPS-BoldMT"/>
          <w:b/>
          <w:bCs/>
          <w:color w:val="FF0000"/>
          <w:sz w:val="22"/>
          <w:szCs w:val="22"/>
        </w:rPr>
      </w:pPr>
    </w:p>
    <w:p w:rsidR="00C925F5" w:rsidRDefault="00C925F5" w:rsidP="00C925F5">
      <w:pPr>
        <w:jc w:val="both"/>
        <w:rPr>
          <w:rFonts w:eastAsia="TimesNewRomanPSMT"/>
          <w:bCs/>
          <w:sz w:val="22"/>
          <w:szCs w:val="22"/>
        </w:rPr>
      </w:pPr>
      <w:r>
        <w:rPr>
          <w:rFonts w:eastAsia="TimesNewRomanPSMT"/>
          <w:bCs/>
          <w:sz w:val="22"/>
          <w:szCs w:val="22"/>
        </w:rPr>
        <w:t>Понуда мора да садржи:</w:t>
      </w:r>
    </w:p>
    <w:p w:rsidR="00C925F5" w:rsidRDefault="00C925F5" w:rsidP="00C925F5">
      <w:pPr>
        <w:pStyle w:val="Default"/>
        <w:numPr>
          <w:ilvl w:val="0"/>
          <w:numId w:val="14"/>
        </w:numPr>
        <w:rPr>
          <w:rFonts w:ascii="Times New Roman" w:eastAsia="Times New Roman" w:cs="Times New Roman"/>
          <w:b/>
          <w:iCs/>
          <w:color w:val="auto"/>
          <w:sz w:val="22"/>
          <w:szCs w:val="22"/>
        </w:rPr>
      </w:pPr>
      <w:r>
        <w:rPr>
          <w:rFonts w:ascii="Times New Roman" w:cs="Times New Roman"/>
          <w:b/>
          <w:iCs/>
          <w:sz w:val="22"/>
          <w:szCs w:val="22"/>
          <w:lang w:val="sr-Cyrl-CS"/>
        </w:rPr>
        <w:t>Изјаву о испуњавању услова из члана 75</w:t>
      </w:r>
      <w:r>
        <w:rPr>
          <w:rFonts w:ascii="Times New Roman" w:cs="Times New Roman"/>
          <w:b/>
          <w:iCs/>
          <w:sz w:val="22"/>
          <w:szCs w:val="22"/>
          <w:lang w:val="sr-Latn-CS"/>
        </w:rPr>
        <w:t xml:space="preserve"> </w:t>
      </w:r>
      <w:r>
        <w:rPr>
          <w:rFonts w:ascii="Times New Roman" w:cs="Times New Roman"/>
          <w:b/>
          <w:iCs/>
          <w:sz w:val="22"/>
          <w:szCs w:val="22"/>
          <w:lang w:val="sr-Cyrl-RS"/>
        </w:rPr>
        <w:t>и 76</w:t>
      </w:r>
      <w:r>
        <w:rPr>
          <w:rFonts w:ascii="Times New Roman" w:cs="Times New Roman"/>
          <w:b/>
          <w:iCs/>
          <w:sz w:val="22"/>
          <w:szCs w:val="22"/>
          <w:lang w:val="sr-Cyrl-CS"/>
        </w:rPr>
        <w:t xml:space="preserve"> Закона</w:t>
      </w:r>
    </w:p>
    <w:p w:rsidR="00C925F5" w:rsidRDefault="00C925F5" w:rsidP="00C925F5">
      <w:pPr>
        <w:numPr>
          <w:ilvl w:val="0"/>
          <w:numId w:val="14"/>
        </w:numPr>
        <w:rPr>
          <w:rFonts w:eastAsia="Times New Roman"/>
          <w:b/>
          <w:bCs/>
          <w:iCs/>
          <w:color w:val="auto"/>
          <w:kern w:val="0"/>
          <w:sz w:val="22"/>
          <w:szCs w:val="22"/>
          <w:lang w:eastAsia="sr-Latn-RS"/>
        </w:rPr>
      </w:pPr>
      <w:r>
        <w:rPr>
          <w:rFonts w:eastAsia="Times New Roman"/>
          <w:b/>
          <w:bCs/>
          <w:iCs/>
          <w:color w:val="auto"/>
          <w:kern w:val="0"/>
          <w:sz w:val="22"/>
          <w:szCs w:val="22"/>
          <w:lang w:eastAsia="sr-Latn-RS"/>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Изјава подизвођача о испуњавању услова из члана 75 Закона (опционо)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понуде</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Oбразац структуре цене са упутством како да се попуни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трошкова припреме понуде (достављање овог обрасца није обавезно)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изјаве о независној понуди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RS"/>
        </w:rPr>
        <w:t xml:space="preserve">Образац изјаве о поштовању обавеза из чл.75. став 2. Закона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Модел уговора</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Споразум учесника о заједничком подношењу понуде (опционо)</w:t>
      </w:r>
    </w:p>
    <w:p w:rsidR="00C925F5" w:rsidRDefault="00C925F5" w:rsidP="00C925F5">
      <w:pPr>
        <w:pStyle w:val="Default"/>
        <w:ind w:left="360" w:firstLine="348"/>
        <w:jc w:val="both"/>
        <w:rPr>
          <w:rFonts w:ascii="Times New Roman" w:cs="Times New Roman"/>
          <w:sz w:val="22"/>
          <w:szCs w:val="22"/>
          <w:lang w:val="sr-Latn-CS"/>
        </w:rPr>
      </w:pPr>
    </w:p>
    <w:p w:rsidR="00C925F5" w:rsidRDefault="00C925F5" w:rsidP="00C925F5">
      <w:pPr>
        <w:pStyle w:val="Default"/>
        <w:jc w:val="both"/>
        <w:rPr>
          <w:rFonts w:ascii="Times New Roman" w:cs="Times New Roman"/>
          <w:b/>
          <w:iCs/>
          <w:sz w:val="22"/>
          <w:szCs w:val="22"/>
          <w:lang w:val="sr-Cyrl-CS"/>
        </w:rPr>
      </w:pPr>
      <w:r>
        <w:rPr>
          <w:rFonts w:ascii="Times New Roman" w:cs="Times New Roman"/>
          <w:sz w:val="22"/>
          <w:szCs w:val="22"/>
          <w:lang w:val="sr-Latn-CS"/>
        </w:rPr>
        <w:t>О</w:t>
      </w:r>
      <w:r>
        <w:rPr>
          <w:rFonts w:ascii="Times New Roman" w:cs="Times New Roman"/>
          <w:sz w:val="22"/>
          <w:szCs w:val="22"/>
          <w:lang w:val="sr-Cyrl-CS"/>
        </w:rPr>
        <w:t>бавеза</w:t>
      </w:r>
      <w:r>
        <w:rPr>
          <w:rFonts w:ascii="Times New Roman" w:cs="Times New Roman"/>
          <w:sz w:val="22"/>
          <w:szCs w:val="22"/>
          <w:lang w:val="sr-Latn-CS"/>
        </w:rPr>
        <w:t xml:space="preserve"> понуђача је да </w:t>
      </w:r>
      <w:r>
        <w:rPr>
          <w:rFonts w:ascii="Times New Roman" w:cs="Times New Roman"/>
          <w:sz w:val="22"/>
          <w:szCs w:val="22"/>
          <w:lang w:val="sr-Cyrl-CS"/>
        </w:rPr>
        <w:t>је</w:t>
      </w:r>
      <w:r>
        <w:rPr>
          <w:rFonts w:ascii="Times New Roman" w:cs="Times New Roman"/>
          <w:sz w:val="22"/>
          <w:szCs w:val="22"/>
          <w:lang w:val="sr-Latn-CS"/>
        </w:rPr>
        <w:t xml:space="preserve"> упознат са законима, прописима, стандардима и техничким условима који важе у Републици Србији.</w:t>
      </w:r>
    </w:p>
    <w:p w:rsidR="00C925F5" w:rsidRDefault="00C925F5" w:rsidP="00C925F5">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C925F5" w:rsidRDefault="00C925F5" w:rsidP="00C925F5">
      <w:pPr>
        <w:jc w:val="both"/>
        <w:rPr>
          <w:sz w:val="22"/>
          <w:szCs w:val="22"/>
          <w:lang w:val="sr-Cyrl-CS"/>
        </w:rPr>
      </w:pPr>
      <w:r>
        <w:rPr>
          <w:sz w:val="22"/>
          <w:szCs w:val="22"/>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w:t>
      </w:r>
      <w:r>
        <w:rPr>
          <w:sz w:val="22"/>
          <w:szCs w:val="22"/>
          <w:lang w:val="sr-Cyrl-CS"/>
        </w:rPr>
        <w:lastRenderedPageBreak/>
        <w:t>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C925F5" w:rsidRDefault="00C925F5" w:rsidP="00C925F5">
      <w:pPr>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C925F5" w:rsidRDefault="00C925F5" w:rsidP="00C925F5">
      <w:pPr>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C925F5" w:rsidRDefault="00C925F5" w:rsidP="00C925F5">
      <w:pPr>
        <w:jc w:val="both"/>
        <w:rPr>
          <w:sz w:val="22"/>
          <w:szCs w:val="22"/>
          <w:lang w:val="sr-Cyrl-CS"/>
        </w:rPr>
      </w:pPr>
      <w:r>
        <w:rPr>
          <w:sz w:val="22"/>
          <w:szCs w:val="22"/>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C925F5" w:rsidRDefault="00C925F5" w:rsidP="00C925F5">
      <w:pPr>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C925F5" w:rsidRDefault="00C925F5" w:rsidP="00C925F5">
      <w:pPr>
        <w:jc w:val="both"/>
        <w:rPr>
          <w:sz w:val="22"/>
          <w:szCs w:val="22"/>
          <w:lang w:val="sr-Cyrl-CS"/>
        </w:rPr>
      </w:pPr>
      <w:r>
        <w:rPr>
          <w:sz w:val="22"/>
          <w:szCs w:val="22"/>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925F5" w:rsidRDefault="00C925F5" w:rsidP="00C925F5">
      <w:pPr>
        <w:pStyle w:val="ListParagraph"/>
        <w:jc w:val="both"/>
        <w:rPr>
          <w:b/>
          <w:bCs/>
          <w:i/>
          <w:iCs/>
          <w:sz w:val="22"/>
          <w:szCs w:val="22"/>
        </w:rPr>
      </w:pPr>
    </w:p>
    <w:p w:rsidR="00C925F5" w:rsidRDefault="00C925F5" w:rsidP="00C925F5">
      <w:pPr>
        <w:jc w:val="both"/>
        <w:rPr>
          <w:color w:val="auto"/>
          <w:sz w:val="22"/>
          <w:szCs w:val="22"/>
        </w:rPr>
      </w:pPr>
      <w:r>
        <w:rPr>
          <w:b/>
          <w:i/>
          <w:iCs/>
          <w:color w:val="auto"/>
          <w:sz w:val="22"/>
          <w:szCs w:val="22"/>
        </w:rPr>
        <w:t>3.</w:t>
      </w:r>
      <w:r>
        <w:rPr>
          <w:b/>
          <w:bCs/>
          <w:i/>
          <w:iCs/>
          <w:color w:val="auto"/>
          <w:sz w:val="22"/>
          <w:szCs w:val="22"/>
        </w:rPr>
        <w:t xml:space="preserve"> ПАРТИЈЕ</w:t>
      </w:r>
    </w:p>
    <w:p w:rsidR="00C925F5" w:rsidRDefault="00C925F5" w:rsidP="00C925F5">
      <w:pPr>
        <w:jc w:val="both"/>
        <w:rPr>
          <w:color w:val="auto"/>
          <w:sz w:val="22"/>
          <w:szCs w:val="22"/>
          <w:lang w:val="sr-Cyrl-RS"/>
        </w:rPr>
      </w:pPr>
      <w:r>
        <w:rPr>
          <w:color w:val="auto"/>
          <w:sz w:val="22"/>
          <w:szCs w:val="22"/>
          <w:lang w:val="sr-Cyrl-RS"/>
        </w:rPr>
        <w:t>Јавна набавка није обликована у више партија</w:t>
      </w:r>
    </w:p>
    <w:p w:rsidR="00C925F5" w:rsidRDefault="00C925F5" w:rsidP="00C925F5">
      <w:pPr>
        <w:jc w:val="both"/>
        <w:rPr>
          <w:sz w:val="22"/>
          <w:szCs w:val="22"/>
        </w:rPr>
      </w:pPr>
    </w:p>
    <w:p w:rsidR="00C925F5" w:rsidRDefault="00C925F5" w:rsidP="00C925F5">
      <w:pPr>
        <w:jc w:val="both"/>
        <w:rPr>
          <w:bCs/>
          <w:iCs/>
          <w:sz w:val="22"/>
          <w:szCs w:val="22"/>
        </w:rPr>
      </w:pPr>
      <w:r>
        <w:rPr>
          <w:b/>
          <w:i/>
          <w:iCs/>
          <w:sz w:val="22"/>
          <w:szCs w:val="22"/>
        </w:rPr>
        <w:t>4.</w:t>
      </w:r>
      <w:r>
        <w:rPr>
          <w:b/>
          <w:bCs/>
          <w:i/>
          <w:iCs/>
          <w:sz w:val="22"/>
          <w:szCs w:val="22"/>
        </w:rPr>
        <w:t xml:space="preserve">  ПОНУДА СА ВАРИЈАНТАМА</w:t>
      </w:r>
    </w:p>
    <w:p w:rsidR="00C925F5" w:rsidRDefault="00C925F5" w:rsidP="00C925F5">
      <w:pPr>
        <w:jc w:val="both"/>
        <w:rPr>
          <w:b/>
          <w:bCs/>
          <w:i/>
          <w:iCs/>
          <w:sz w:val="22"/>
          <w:szCs w:val="22"/>
          <w:lang w:val="sr-Cyrl-RS"/>
        </w:rPr>
      </w:pPr>
      <w:r>
        <w:rPr>
          <w:bCs/>
          <w:iCs/>
          <w:sz w:val="22"/>
          <w:szCs w:val="22"/>
        </w:rPr>
        <w:t>Подношење понуде са варијантама није дозвољено.</w:t>
      </w:r>
    </w:p>
    <w:p w:rsidR="00C925F5" w:rsidRDefault="00C925F5" w:rsidP="00C925F5">
      <w:pPr>
        <w:jc w:val="both"/>
        <w:rPr>
          <w:b/>
          <w:bCs/>
          <w:i/>
          <w:iCs/>
          <w:sz w:val="22"/>
          <w:szCs w:val="22"/>
          <w:lang w:val="sr-Cyrl-RS"/>
        </w:rPr>
      </w:pPr>
    </w:p>
    <w:p w:rsidR="00C925F5" w:rsidRDefault="00C925F5" w:rsidP="00C925F5">
      <w:pPr>
        <w:jc w:val="both"/>
        <w:rPr>
          <w:sz w:val="22"/>
          <w:szCs w:val="22"/>
        </w:rPr>
      </w:pPr>
      <w:r>
        <w:rPr>
          <w:b/>
          <w:bCs/>
          <w:i/>
          <w:iCs/>
          <w:sz w:val="22"/>
          <w:szCs w:val="22"/>
        </w:rPr>
        <w:t xml:space="preserve">5. </w:t>
      </w:r>
      <w:r>
        <w:rPr>
          <w:b/>
          <w:i/>
          <w:iCs/>
          <w:sz w:val="22"/>
          <w:szCs w:val="22"/>
        </w:rPr>
        <w:t>НАЧИН ИЗМЕНЕ, ДОПУНЕ И ОПОЗИВА ПОНУДЕ</w:t>
      </w:r>
    </w:p>
    <w:p w:rsidR="00C925F5" w:rsidRDefault="00C925F5" w:rsidP="00C925F5">
      <w:pPr>
        <w:jc w:val="both"/>
        <w:rPr>
          <w:sz w:val="22"/>
          <w:szCs w:val="22"/>
        </w:rPr>
      </w:pPr>
    </w:p>
    <w:p w:rsidR="00C925F5" w:rsidRDefault="00C925F5" w:rsidP="00C925F5">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925F5" w:rsidRDefault="00C925F5" w:rsidP="00C925F5">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C925F5" w:rsidRDefault="00C925F5" w:rsidP="00C925F5">
      <w:pPr>
        <w:jc w:val="both"/>
        <w:rPr>
          <w:rFonts w:eastAsia="TimesNewRomanPSMT"/>
          <w:bCs/>
          <w:iCs/>
          <w:color w:val="auto"/>
          <w:sz w:val="22"/>
          <w:szCs w:val="22"/>
        </w:rPr>
      </w:pPr>
      <w:r>
        <w:rPr>
          <w:rFonts w:eastAsia="TimesNewRomanPSMT"/>
          <w:bCs/>
          <w:iCs/>
          <w:sz w:val="22"/>
          <w:szCs w:val="22"/>
        </w:rPr>
        <w:t xml:space="preserve">Измену, допуну </w:t>
      </w:r>
      <w:r>
        <w:rPr>
          <w:rFonts w:eastAsia="TimesNewRomanPSMT"/>
          <w:bCs/>
          <w:iCs/>
          <w:color w:val="auto"/>
          <w:sz w:val="22"/>
          <w:szCs w:val="22"/>
        </w:rPr>
        <w:t xml:space="preserve">или опозив понуде треба доставити на адресу: </w:t>
      </w:r>
      <w:r>
        <w:rPr>
          <w:rFonts w:eastAsia="TimesNewRomanPSMT"/>
          <w:bCs/>
          <w:iCs/>
          <w:color w:val="auto"/>
          <w:sz w:val="22"/>
          <w:szCs w:val="22"/>
          <w:lang w:val="sr-Cyrl-RS"/>
        </w:rPr>
        <w:t>ОШ „Петар Кочић“ Инђија, Цара Душана бр.9 22320 Инђија</w:t>
      </w:r>
      <w:r>
        <w:rPr>
          <w:i/>
          <w:iCs/>
          <w:color w:val="auto"/>
          <w:sz w:val="22"/>
          <w:szCs w:val="22"/>
          <w:lang w:val="sr-Cyrl-RS"/>
        </w:rPr>
        <w:t xml:space="preserve"> </w:t>
      </w:r>
      <w:r>
        <w:rPr>
          <w:rFonts w:eastAsia="TimesNewRomanPSMT"/>
          <w:bCs/>
          <w:iCs/>
          <w:color w:val="auto"/>
          <w:sz w:val="22"/>
          <w:szCs w:val="22"/>
        </w:rPr>
        <w:t xml:space="preserve"> са назнаком:</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Измена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A673B2">
        <w:rPr>
          <w:rFonts w:eastAsia="TimesNewRomanPS-BoldMT"/>
          <w:b/>
          <w:bCs/>
          <w:color w:val="auto"/>
          <w:sz w:val="22"/>
          <w:szCs w:val="22"/>
        </w:rPr>
        <w:t>1.1.1/2018</w:t>
      </w:r>
      <w:r>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Допуна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A673B2">
        <w:rPr>
          <w:rFonts w:eastAsia="TimesNewRomanPS-BoldMT"/>
          <w:b/>
          <w:bCs/>
          <w:color w:val="auto"/>
          <w:sz w:val="22"/>
          <w:szCs w:val="22"/>
        </w:rPr>
        <w:t>1.1.1/2018</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Опозив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A673B2">
        <w:rPr>
          <w:rFonts w:eastAsia="TimesNewRomanPS-BoldMT"/>
          <w:b/>
          <w:bCs/>
          <w:color w:val="auto"/>
          <w:sz w:val="22"/>
          <w:szCs w:val="22"/>
        </w:rPr>
        <w:t>1.1.1/2018</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w:t>
      </w:r>
      <w:r>
        <w:rPr>
          <w:rFonts w:eastAsia="TimesNewRomanPS-BoldMT"/>
          <w:bCs/>
          <w:color w:val="auto"/>
          <w:sz w:val="22"/>
          <w:szCs w:val="22"/>
        </w:rPr>
        <w:t>или</w:t>
      </w:r>
      <w:r>
        <w:rPr>
          <w:rFonts w:eastAsia="TimesNewRomanPS-BoldMT"/>
          <w:bCs/>
          <w:color w:val="auto"/>
          <w:sz w:val="22"/>
          <w:szCs w:val="22"/>
          <w:lang w:val="sr-Cyrl-RS"/>
        </w:rPr>
        <w:t xml:space="preserve"> </w:t>
      </w:r>
    </w:p>
    <w:p w:rsidR="00C925F5" w:rsidRDefault="00C925F5" w:rsidP="00C925F5">
      <w:pPr>
        <w:jc w:val="both"/>
        <w:rPr>
          <w:rFonts w:eastAsia="TimesNewRomanPSMT"/>
          <w:b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Измена и допуна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A673B2">
        <w:rPr>
          <w:rFonts w:eastAsia="TimesNewRomanPS-BoldMT"/>
          <w:b/>
          <w:bCs/>
          <w:color w:val="auto"/>
          <w:sz w:val="22"/>
          <w:szCs w:val="22"/>
        </w:rPr>
        <w:t>1.1.1/2018</w:t>
      </w:r>
      <w:bookmarkStart w:id="2" w:name="_GoBack"/>
      <w:bookmarkEnd w:id="2"/>
      <w:r w:rsidR="00E14D0D">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color w:val="auto"/>
          <w:sz w:val="22"/>
          <w:szCs w:val="22"/>
          <w:lang w:val="sr-Cyrl-RS"/>
        </w:rPr>
        <w:t xml:space="preserve"> </w:t>
      </w:r>
    </w:p>
    <w:p w:rsidR="00C925F5" w:rsidRDefault="00C925F5" w:rsidP="00C925F5">
      <w:pPr>
        <w:jc w:val="both"/>
        <w:rPr>
          <w:rFonts w:eastAsia="TimesNewRomanPSMT"/>
          <w:b/>
          <w:bCs/>
          <w:i/>
          <w:iCs/>
          <w:sz w:val="22"/>
          <w:szCs w:val="22"/>
          <w:u w:val="single"/>
          <w:lang w:val="ru-RU"/>
        </w:rPr>
      </w:pPr>
      <w:r>
        <w:rPr>
          <w:rFonts w:eastAsia="TimesNewRomanPSMT"/>
          <w:bCs/>
          <w:sz w:val="22"/>
          <w:szCs w:val="22"/>
          <w:u w:val="single"/>
          <w:lang w:val="ru-RU"/>
        </w:rPr>
        <w:t xml:space="preserve">На полеђини коверте или на кутији навести назив и адресу понуђача, контакт особу и број телефона.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контакт особе и бројеве телефона. </w:t>
      </w:r>
      <w:r>
        <w:rPr>
          <w:sz w:val="22"/>
          <w:szCs w:val="22"/>
          <w:u w:val="single"/>
          <w:lang w:val="ru-RU"/>
        </w:rPr>
        <w:t>По истеку рока за подношење понуда понуђач не може да повуче нити да мења своју понуду.</w:t>
      </w:r>
    </w:p>
    <w:p w:rsidR="00C925F5" w:rsidRDefault="00C925F5" w:rsidP="00C925F5">
      <w:pPr>
        <w:jc w:val="both"/>
        <w:rPr>
          <w:b/>
          <w:i/>
          <w:iCs/>
          <w:sz w:val="22"/>
          <w:szCs w:val="22"/>
        </w:rPr>
      </w:pPr>
    </w:p>
    <w:p w:rsidR="00C925F5" w:rsidRDefault="00C925F5" w:rsidP="00C925F5">
      <w:pPr>
        <w:jc w:val="both"/>
        <w:rPr>
          <w:sz w:val="22"/>
          <w:szCs w:val="22"/>
        </w:rPr>
      </w:pPr>
      <w:r>
        <w:rPr>
          <w:b/>
          <w:bCs/>
          <w:i/>
          <w:iCs/>
          <w:sz w:val="22"/>
          <w:szCs w:val="22"/>
        </w:rPr>
        <w:t xml:space="preserve">6. УЧЕСТВОВАЊЕ У ЗАЈЕДНИЧКОЈ ПОНУДИ ИЛИ КАО ПОДИЗВОЂАЧ </w:t>
      </w:r>
    </w:p>
    <w:p w:rsidR="00C925F5" w:rsidRDefault="00C925F5" w:rsidP="00C925F5">
      <w:pPr>
        <w:jc w:val="both"/>
        <w:rPr>
          <w:sz w:val="22"/>
          <w:szCs w:val="22"/>
        </w:rPr>
      </w:pPr>
    </w:p>
    <w:p w:rsidR="00C925F5" w:rsidRDefault="00C925F5" w:rsidP="00C925F5">
      <w:pPr>
        <w:jc w:val="both"/>
        <w:rPr>
          <w:iCs/>
          <w:sz w:val="22"/>
          <w:szCs w:val="22"/>
          <w:lang w:val="ru-RU"/>
        </w:rPr>
      </w:pPr>
      <w:r>
        <w:rPr>
          <w:bCs/>
          <w:iCs/>
          <w:sz w:val="22"/>
          <w:szCs w:val="22"/>
          <w:lang w:val="ru-RU"/>
        </w:rPr>
        <w:t>Понуђач може да поднесе само једну понуду.</w:t>
      </w:r>
      <w:r>
        <w:rPr>
          <w:i/>
          <w:iCs/>
          <w:sz w:val="22"/>
          <w:szCs w:val="22"/>
          <w:lang w:val="ru-RU"/>
        </w:rPr>
        <w:t xml:space="preserve"> </w:t>
      </w:r>
    </w:p>
    <w:p w:rsidR="00C925F5" w:rsidRDefault="00C925F5" w:rsidP="00C925F5">
      <w:pPr>
        <w:jc w:val="both"/>
        <w:rPr>
          <w:iCs/>
          <w:sz w:val="22"/>
          <w:szCs w:val="22"/>
          <w:lang w:val="ru-RU"/>
        </w:rPr>
      </w:pPr>
      <w:r>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5F5" w:rsidRDefault="00C925F5" w:rsidP="00C925F5">
      <w:pPr>
        <w:jc w:val="both"/>
        <w:rPr>
          <w:i/>
          <w:iCs/>
          <w:color w:val="FF0000"/>
          <w:sz w:val="22"/>
          <w:szCs w:val="22"/>
          <w:lang w:val="ru-RU"/>
        </w:rPr>
      </w:pPr>
      <w:r>
        <w:rPr>
          <w:iCs/>
          <w:sz w:val="22"/>
          <w:szCs w:val="22"/>
          <w:lang w:val="ru-RU"/>
        </w:rPr>
        <w:t xml:space="preserve">У Обрасцу понуде </w:t>
      </w:r>
      <w:r>
        <w:rPr>
          <w:iCs/>
          <w:sz w:val="22"/>
          <w:szCs w:val="22"/>
          <w:lang w:val="sr-Cyrl-CS"/>
        </w:rPr>
        <w:t>(</w:t>
      </w:r>
      <w:r>
        <w:rPr>
          <w:b/>
          <w:bCs/>
          <w:iCs/>
          <w:sz w:val="22"/>
          <w:szCs w:val="22"/>
          <w:lang w:val="ru-RU"/>
        </w:rPr>
        <w:t>Образац број 1</w:t>
      </w:r>
      <w:r>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25F5" w:rsidRDefault="00C925F5" w:rsidP="00C925F5">
      <w:pPr>
        <w:jc w:val="both"/>
        <w:rPr>
          <w:i/>
          <w:iCs/>
          <w:color w:val="FF0000"/>
          <w:sz w:val="22"/>
          <w:szCs w:val="22"/>
          <w:lang w:val="sr-Cyrl-RS"/>
        </w:rPr>
      </w:pPr>
    </w:p>
    <w:p w:rsidR="00C925F5" w:rsidRDefault="00C925F5" w:rsidP="00C925F5">
      <w:pPr>
        <w:jc w:val="both"/>
        <w:rPr>
          <w:iCs/>
          <w:sz w:val="22"/>
          <w:szCs w:val="22"/>
        </w:rPr>
      </w:pPr>
      <w:r>
        <w:rPr>
          <w:b/>
          <w:bCs/>
          <w:i/>
          <w:iCs/>
          <w:sz w:val="22"/>
          <w:szCs w:val="22"/>
        </w:rPr>
        <w:t>7. ПОНУДА СА ПОДИЗВОЂАЧЕМ</w:t>
      </w:r>
    </w:p>
    <w:p w:rsidR="00C925F5" w:rsidRDefault="00C925F5" w:rsidP="00C925F5">
      <w:pPr>
        <w:jc w:val="both"/>
        <w:rPr>
          <w:iCs/>
          <w:sz w:val="22"/>
          <w:szCs w:val="22"/>
        </w:rPr>
      </w:pPr>
    </w:p>
    <w:p w:rsidR="00C925F5" w:rsidRDefault="00C925F5" w:rsidP="00C925F5">
      <w:pPr>
        <w:jc w:val="both"/>
        <w:rPr>
          <w:iCs/>
          <w:sz w:val="22"/>
          <w:szCs w:val="22"/>
          <w:lang w:val="ru-RU"/>
        </w:rPr>
      </w:pPr>
      <w:r>
        <w:rPr>
          <w:iCs/>
          <w:sz w:val="22"/>
          <w:szCs w:val="22"/>
          <w:lang w:val="ru-RU"/>
        </w:rPr>
        <w:t>Уколико понуђач подноси понуду са подизвођачем дужан је да у Обрасцу понуде</w:t>
      </w:r>
      <w:r>
        <w:rPr>
          <w:iCs/>
          <w:sz w:val="22"/>
          <w:szCs w:val="22"/>
          <w:lang w:val="sr-Cyrl-CS"/>
        </w:rPr>
        <w:t xml:space="preserve"> (</w:t>
      </w:r>
      <w:r>
        <w:rPr>
          <w:b/>
          <w:bCs/>
          <w:iCs/>
          <w:sz w:val="22"/>
          <w:szCs w:val="22"/>
          <w:lang w:val="ru-RU"/>
        </w:rPr>
        <w:t>Образац број 1</w:t>
      </w:r>
      <w:r>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25F5" w:rsidRDefault="00C925F5" w:rsidP="00C925F5">
      <w:pPr>
        <w:jc w:val="both"/>
        <w:rPr>
          <w:iCs/>
          <w:sz w:val="22"/>
          <w:szCs w:val="22"/>
          <w:lang w:val="ru-RU"/>
        </w:rPr>
      </w:pPr>
      <w:r>
        <w:rPr>
          <w:iCs/>
          <w:sz w:val="22"/>
          <w:szCs w:val="22"/>
          <w:lang w:val="ru-RU"/>
        </w:rPr>
        <w:t xml:space="preserve">Понуђач </w:t>
      </w:r>
      <w:r>
        <w:rPr>
          <w:iCs/>
          <w:color w:val="auto"/>
          <w:sz w:val="22"/>
          <w:szCs w:val="22"/>
          <w:lang w:val="ru-RU"/>
        </w:rPr>
        <w:t>у Обрасцу понуде</w:t>
      </w:r>
      <w:r>
        <w:rPr>
          <w:i/>
          <w:iCs/>
          <w:sz w:val="22"/>
          <w:szCs w:val="22"/>
          <w:lang w:val="ru-RU"/>
        </w:rPr>
        <w:t xml:space="preserve"> </w:t>
      </w:r>
      <w:r>
        <w:rPr>
          <w:iCs/>
          <w:sz w:val="22"/>
          <w:szCs w:val="22"/>
          <w:lang w:val="ru-RU"/>
        </w:rPr>
        <w:t xml:space="preserve">наводи назив и седиште подизвођача, уколико ће делимично извршење набавке поверити подизвођачу. </w:t>
      </w:r>
    </w:p>
    <w:p w:rsidR="00C925F5" w:rsidRDefault="00C925F5" w:rsidP="00C925F5">
      <w:pPr>
        <w:jc w:val="both"/>
        <w:rPr>
          <w:rFonts w:eastAsia="TimesNewRomanPSMT"/>
          <w:bCs/>
          <w:sz w:val="22"/>
          <w:szCs w:val="22"/>
          <w:lang w:val="ru-RU"/>
        </w:rPr>
      </w:pPr>
      <w:r>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lang w:val="ru-RU"/>
        </w:rPr>
        <w:t xml:space="preserve"> </w:t>
      </w:r>
    </w:p>
    <w:p w:rsidR="00C925F5" w:rsidRDefault="00C925F5" w:rsidP="00C925F5">
      <w:pPr>
        <w:jc w:val="both"/>
        <w:rPr>
          <w:iCs/>
          <w:sz w:val="22"/>
          <w:szCs w:val="22"/>
          <w:lang w:val="ru-RU"/>
        </w:rPr>
      </w:pPr>
      <w:r>
        <w:rPr>
          <w:rFonts w:eastAsia="TimesNewRomanPSMT"/>
          <w:bCs/>
          <w:sz w:val="22"/>
          <w:szCs w:val="22"/>
          <w:lang w:val="ru-RU"/>
        </w:rPr>
        <w:t>Понуђач је дужан да за подизвођаче достави доказе о испуњености услова у складу са Упутством како се доказује испуњеност услова.</w:t>
      </w:r>
    </w:p>
    <w:p w:rsidR="00C925F5" w:rsidRDefault="00C925F5" w:rsidP="00C925F5">
      <w:pPr>
        <w:jc w:val="both"/>
        <w:rPr>
          <w:iCs/>
          <w:sz w:val="22"/>
          <w:szCs w:val="22"/>
          <w:lang w:val="ru-RU"/>
        </w:rPr>
      </w:pPr>
      <w:r>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925F5" w:rsidRDefault="00C925F5" w:rsidP="00C925F5">
      <w:pPr>
        <w:jc w:val="both"/>
        <w:rPr>
          <w:b/>
          <w:i/>
          <w:sz w:val="22"/>
          <w:szCs w:val="22"/>
          <w:lang w:val="ru-RU"/>
        </w:rPr>
      </w:pPr>
      <w:r>
        <w:rPr>
          <w:iCs/>
          <w:sz w:val="22"/>
          <w:szCs w:val="22"/>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C925F5" w:rsidRDefault="00C925F5" w:rsidP="00C925F5">
      <w:pPr>
        <w:jc w:val="both"/>
        <w:rPr>
          <w:color w:val="FF0000"/>
          <w:sz w:val="22"/>
          <w:szCs w:val="22"/>
          <w:lang w:val="sr-Cyrl-RS"/>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sz w:val="22"/>
          <w:szCs w:val="22"/>
        </w:rPr>
      </w:pPr>
      <w:r>
        <w:rPr>
          <w:b/>
          <w:i/>
          <w:sz w:val="22"/>
          <w:szCs w:val="22"/>
        </w:rPr>
        <w:t>8. ЗАЈЕДНИЧКА ПОНУДА</w:t>
      </w:r>
    </w:p>
    <w:p w:rsidR="00C925F5" w:rsidRDefault="00C925F5" w:rsidP="00C925F5">
      <w:pPr>
        <w:jc w:val="both"/>
        <w:rPr>
          <w:sz w:val="22"/>
          <w:szCs w:val="22"/>
        </w:rPr>
      </w:pPr>
    </w:p>
    <w:p w:rsidR="00C925F5" w:rsidRDefault="00C925F5" w:rsidP="00C925F5">
      <w:pPr>
        <w:jc w:val="both"/>
        <w:rPr>
          <w:sz w:val="22"/>
          <w:szCs w:val="22"/>
          <w:lang w:val="ru-RU"/>
        </w:rPr>
      </w:pPr>
      <w:r>
        <w:rPr>
          <w:sz w:val="22"/>
          <w:szCs w:val="22"/>
          <w:lang w:val="ru-RU"/>
        </w:rPr>
        <w:t>Понуду може поднети група понуђача.</w:t>
      </w:r>
    </w:p>
    <w:p w:rsidR="00C925F5" w:rsidRDefault="00C925F5" w:rsidP="00C925F5">
      <w:pPr>
        <w:jc w:val="both"/>
        <w:rPr>
          <w:sz w:val="22"/>
          <w:szCs w:val="22"/>
          <w:lang w:val="sr-Cyrl-RS"/>
        </w:rPr>
      </w:pPr>
      <w:r>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 w:val="22"/>
          <w:szCs w:val="22"/>
          <w:lang w:val="sr-Cyrl-CS"/>
        </w:rPr>
        <w:t>.</w:t>
      </w:r>
      <w:r>
        <w:rPr>
          <w:sz w:val="22"/>
          <w:szCs w:val="22"/>
          <w:lang w:val="ru-RU"/>
        </w:rPr>
        <w:t xml:space="preserve"> 4. тач</w:t>
      </w:r>
      <w:r>
        <w:rPr>
          <w:sz w:val="22"/>
          <w:szCs w:val="22"/>
          <w:lang w:val="sr-Cyrl-CS"/>
        </w:rPr>
        <w:t>.</w:t>
      </w:r>
      <w:r>
        <w:rPr>
          <w:sz w:val="22"/>
          <w:szCs w:val="22"/>
          <w:lang w:val="ru-RU"/>
        </w:rPr>
        <w:t xml:space="preserve"> 1</w:t>
      </w:r>
      <w:r>
        <w:rPr>
          <w:sz w:val="22"/>
          <w:szCs w:val="22"/>
          <w:lang w:val="sr-Cyrl-CS"/>
        </w:rPr>
        <w:t>)</w:t>
      </w:r>
      <w:r>
        <w:rPr>
          <w:sz w:val="22"/>
          <w:szCs w:val="22"/>
          <w:lang w:val="ru-RU"/>
        </w:rPr>
        <w:t xml:space="preserve"> до 2</w:t>
      </w:r>
      <w:r>
        <w:rPr>
          <w:sz w:val="22"/>
          <w:szCs w:val="22"/>
          <w:lang w:val="sr-Cyrl-CS"/>
        </w:rPr>
        <w:t>)</w:t>
      </w:r>
      <w:r>
        <w:rPr>
          <w:sz w:val="22"/>
          <w:szCs w:val="22"/>
          <w:lang w:val="ru-RU"/>
        </w:rPr>
        <w:t xml:space="preserve"> Закона и то податке о: </w:t>
      </w:r>
    </w:p>
    <w:p w:rsidR="00C925F5" w:rsidRDefault="00C925F5" w:rsidP="00C925F5">
      <w:pPr>
        <w:numPr>
          <w:ilvl w:val="0"/>
          <w:numId w:val="15"/>
        </w:numPr>
        <w:jc w:val="both"/>
        <w:rPr>
          <w:sz w:val="22"/>
          <w:szCs w:val="22"/>
          <w:lang w:val="ru-RU"/>
        </w:rPr>
      </w:pPr>
      <w:r>
        <w:rPr>
          <w:sz w:val="22"/>
          <w:szCs w:val="22"/>
          <w:lang w:val="sr-Cyrl-RS"/>
        </w:rPr>
        <w:t xml:space="preserve">Податке о </w:t>
      </w:r>
      <w:r>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25F5" w:rsidRDefault="00C925F5" w:rsidP="00C925F5">
      <w:pPr>
        <w:numPr>
          <w:ilvl w:val="0"/>
          <w:numId w:val="15"/>
        </w:numPr>
        <w:jc w:val="both"/>
        <w:rPr>
          <w:sz w:val="22"/>
          <w:szCs w:val="22"/>
          <w:lang w:val="ru-RU"/>
        </w:rPr>
      </w:pPr>
      <w:r>
        <w:rPr>
          <w:sz w:val="22"/>
          <w:szCs w:val="22"/>
          <w:lang w:val="ru-RU"/>
        </w:rPr>
        <w:t>опис послова сваког од понуђача из групе понуђача у извршењу уговора</w:t>
      </w:r>
      <w:r>
        <w:rPr>
          <w:sz w:val="22"/>
          <w:szCs w:val="22"/>
          <w:lang w:val="sr-Cyrl-RS"/>
        </w:rPr>
        <w:t>,</w:t>
      </w:r>
    </w:p>
    <w:p w:rsidR="00C925F5" w:rsidRDefault="00C925F5" w:rsidP="00C925F5">
      <w:pPr>
        <w:numPr>
          <w:ilvl w:val="0"/>
          <w:numId w:val="15"/>
        </w:numPr>
        <w:jc w:val="both"/>
        <w:rPr>
          <w:sz w:val="22"/>
          <w:szCs w:val="22"/>
          <w:lang w:val="ru-RU"/>
        </w:rPr>
      </w:pPr>
      <w:r>
        <w:rPr>
          <w:sz w:val="22"/>
          <w:szCs w:val="22"/>
          <w:lang w:val="ru-RU"/>
        </w:rPr>
        <w:t xml:space="preserve">понуђачу који ће у име групе понуђача дати средство обезбеђења, </w:t>
      </w:r>
    </w:p>
    <w:p w:rsidR="00C925F5" w:rsidRDefault="00C925F5" w:rsidP="00C925F5">
      <w:pPr>
        <w:numPr>
          <w:ilvl w:val="0"/>
          <w:numId w:val="15"/>
        </w:numPr>
        <w:jc w:val="both"/>
        <w:rPr>
          <w:sz w:val="22"/>
          <w:szCs w:val="22"/>
          <w:lang w:val="ru-RU"/>
        </w:rPr>
      </w:pPr>
      <w:r>
        <w:rPr>
          <w:sz w:val="22"/>
          <w:szCs w:val="22"/>
          <w:lang w:val="ru-RU"/>
        </w:rPr>
        <w:t xml:space="preserve">понуђачу који ће издати рачун, </w:t>
      </w:r>
    </w:p>
    <w:p w:rsidR="00C925F5" w:rsidRDefault="00C925F5" w:rsidP="00C925F5">
      <w:pPr>
        <w:numPr>
          <w:ilvl w:val="0"/>
          <w:numId w:val="15"/>
        </w:numPr>
        <w:jc w:val="both"/>
        <w:rPr>
          <w:rFonts w:eastAsia="TimesNewRomanPSMT"/>
          <w:bCs/>
          <w:sz w:val="22"/>
          <w:szCs w:val="22"/>
          <w:lang w:val="ru-RU"/>
        </w:rPr>
      </w:pPr>
      <w:r>
        <w:rPr>
          <w:sz w:val="22"/>
          <w:szCs w:val="22"/>
          <w:lang w:val="ru-RU"/>
        </w:rPr>
        <w:t>рачуну на који ће бити извршено плаћање.</w:t>
      </w:r>
    </w:p>
    <w:p w:rsidR="00C925F5" w:rsidRDefault="00C925F5" w:rsidP="00C925F5">
      <w:pPr>
        <w:jc w:val="both"/>
        <w:rPr>
          <w:rFonts w:eastAsia="TimesNewRomanPSMT"/>
          <w:bCs/>
          <w:sz w:val="22"/>
          <w:szCs w:val="22"/>
          <w:lang w:val="ru-RU"/>
        </w:rPr>
      </w:pPr>
    </w:p>
    <w:p w:rsidR="00C925F5" w:rsidRDefault="00C925F5" w:rsidP="00C925F5">
      <w:pPr>
        <w:jc w:val="both"/>
        <w:rPr>
          <w:sz w:val="22"/>
          <w:szCs w:val="22"/>
          <w:lang w:val="ru-RU"/>
        </w:rPr>
      </w:pPr>
      <w:r>
        <w:rPr>
          <w:rFonts w:eastAsia="TimesNewRomanPSMT"/>
          <w:bCs/>
          <w:sz w:val="22"/>
          <w:szCs w:val="22"/>
          <w:lang w:val="ru-RU"/>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1), Образац структуре цене (Образац број </w:t>
      </w:r>
      <w:r>
        <w:rPr>
          <w:rFonts w:eastAsia="TimesNewRomanPSMT"/>
          <w:bCs/>
          <w:sz w:val="22"/>
          <w:szCs w:val="22"/>
          <w:lang w:val="sr-Cyrl-RS"/>
        </w:rPr>
        <w:t>2</w:t>
      </w:r>
      <w:r>
        <w:rPr>
          <w:rFonts w:eastAsia="TimesNewRomanPSMT"/>
          <w:bCs/>
          <w:sz w:val="22"/>
          <w:szCs w:val="22"/>
          <w:lang w:val="ru-RU"/>
        </w:rPr>
        <w:t xml:space="preserve">) и Образац трошкова припреме понуде (Образац број </w:t>
      </w:r>
      <w:r>
        <w:rPr>
          <w:rFonts w:eastAsia="TimesNewRomanPSMT"/>
          <w:bCs/>
          <w:sz w:val="22"/>
          <w:szCs w:val="22"/>
          <w:lang w:val="sr-Cyrl-RS"/>
        </w:rPr>
        <w:t>3</w:t>
      </w:r>
      <w:r>
        <w:rPr>
          <w:rFonts w:eastAsia="TimesNewRomanPSMT"/>
          <w:bCs/>
          <w:sz w:val="22"/>
          <w:szCs w:val="22"/>
          <w:lang w:val="ru-RU"/>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 Група понуђача је дужна да достави све доказе о испуњености услова који су наведени у „Условима за учешће у поступку јавне набавке из члана 75. и 76. Закона, у складу са „Упутством како се доказује испуњеност услова“.</w:t>
      </w:r>
    </w:p>
    <w:p w:rsidR="00C925F5" w:rsidRDefault="00C925F5" w:rsidP="00C925F5">
      <w:pPr>
        <w:jc w:val="both"/>
        <w:rPr>
          <w:color w:val="auto"/>
          <w:sz w:val="22"/>
          <w:szCs w:val="22"/>
          <w:lang w:val="ru-RU"/>
        </w:rPr>
      </w:pPr>
      <w:r>
        <w:rPr>
          <w:sz w:val="22"/>
          <w:szCs w:val="22"/>
          <w:lang w:val="ru-RU"/>
        </w:rPr>
        <w:t xml:space="preserve">Понуђачи из групе понуђача одговарају неограничено солидарно према наручиоцу. </w:t>
      </w:r>
    </w:p>
    <w:p w:rsidR="00C925F5" w:rsidRDefault="00C925F5" w:rsidP="00C925F5">
      <w:pPr>
        <w:jc w:val="both"/>
        <w:rPr>
          <w:color w:val="auto"/>
          <w:sz w:val="22"/>
          <w:szCs w:val="22"/>
          <w:lang w:val="ru-RU"/>
        </w:rPr>
      </w:pPr>
      <w:r>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C925F5" w:rsidRDefault="00C925F5" w:rsidP="00C925F5">
      <w:pPr>
        <w:jc w:val="both"/>
        <w:rPr>
          <w:color w:val="auto"/>
          <w:sz w:val="22"/>
          <w:szCs w:val="22"/>
          <w:lang w:val="ru-RU"/>
        </w:rPr>
      </w:pPr>
      <w:r>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25F5" w:rsidRDefault="00C925F5" w:rsidP="00C925F5">
      <w:pPr>
        <w:jc w:val="both"/>
        <w:rPr>
          <w:color w:val="auto"/>
          <w:sz w:val="22"/>
          <w:szCs w:val="22"/>
          <w:lang w:val="ru-RU"/>
        </w:rPr>
      </w:pPr>
      <w:r>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25F5" w:rsidRDefault="00C925F5" w:rsidP="00C925F5">
      <w:pPr>
        <w:ind w:firstLine="708"/>
        <w:jc w:val="both"/>
        <w:rPr>
          <w:color w:val="auto"/>
          <w:sz w:val="22"/>
          <w:szCs w:val="22"/>
          <w:lang w:val="ru-RU"/>
        </w:rPr>
      </w:pPr>
    </w:p>
    <w:p w:rsidR="00C925F5" w:rsidRDefault="00C925F5" w:rsidP="00C925F5">
      <w:pPr>
        <w:jc w:val="both"/>
        <w:rPr>
          <w:sz w:val="22"/>
          <w:szCs w:val="22"/>
        </w:rPr>
      </w:pPr>
      <w:r>
        <w:rPr>
          <w:b/>
          <w:bCs/>
          <w:i/>
          <w:iCs/>
          <w:sz w:val="22"/>
          <w:szCs w:val="22"/>
        </w:rPr>
        <w:t>9. НАЧИН И УСЛОВ</w:t>
      </w:r>
      <w:r>
        <w:rPr>
          <w:b/>
          <w:bCs/>
          <w:i/>
          <w:iCs/>
          <w:sz w:val="22"/>
          <w:szCs w:val="22"/>
          <w:lang w:val="sr-Cyrl-CS"/>
        </w:rPr>
        <w:t>И</w:t>
      </w:r>
      <w:r>
        <w:rPr>
          <w:b/>
          <w:bCs/>
          <w:i/>
          <w:iCs/>
          <w:sz w:val="22"/>
          <w:szCs w:val="22"/>
        </w:rPr>
        <w:t xml:space="preserve"> ПЛАЋАЊА, ГАРАНТНИ РОК, КАО И ДРУГЕ ОКОЛНОСТИ ОД КОЈИХ ЗАВИСИ ПРИХВАТЉИВОСТ  ПОНУДЕ</w:t>
      </w:r>
    </w:p>
    <w:p w:rsidR="00C925F5" w:rsidRDefault="00C925F5" w:rsidP="00C925F5">
      <w:pPr>
        <w:jc w:val="both"/>
        <w:rPr>
          <w:sz w:val="22"/>
          <w:szCs w:val="22"/>
          <w:highlight w:val="yellow"/>
          <w:lang w:val="ru-RU"/>
        </w:rPr>
      </w:pPr>
    </w:p>
    <w:p w:rsidR="00C925F5" w:rsidRDefault="00C925F5" w:rsidP="00C925F5">
      <w:pPr>
        <w:jc w:val="both"/>
        <w:rPr>
          <w:i/>
          <w:iCs/>
          <w:sz w:val="22"/>
          <w:szCs w:val="22"/>
          <w:u w:val="single"/>
        </w:rPr>
      </w:pPr>
      <w:r>
        <w:rPr>
          <w:b/>
          <w:bCs/>
          <w:i/>
          <w:iCs/>
          <w:sz w:val="22"/>
          <w:szCs w:val="22"/>
        </w:rPr>
        <w:t>9.1</w:t>
      </w:r>
      <w:r>
        <w:rPr>
          <w:b/>
          <w:bCs/>
          <w:i/>
          <w:iCs/>
          <w:sz w:val="22"/>
          <w:szCs w:val="22"/>
          <w:u w:val="single"/>
        </w:rPr>
        <w:t xml:space="preserve">. </w:t>
      </w: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iCs/>
          <w:sz w:val="22"/>
          <w:szCs w:val="22"/>
        </w:rPr>
      </w:pPr>
      <w:r>
        <w:rPr>
          <w:iCs/>
          <w:sz w:val="22"/>
          <w:szCs w:val="22"/>
        </w:rPr>
        <w:t xml:space="preserve">Наручилац ће извршити плаћање на текући рачун Продавца, по писменим инструкцијама назначеним на самом рачуну за испоручену електричну енергију, са позивом на број рачуна који се плаћа у року од </w:t>
      </w:r>
      <w:r>
        <w:rPr>
          <w:iCs/>
          <w:sz w:val="22"/>
          <w:szCs w:val="22"/>
          <w:lang w:val="sr-Cyrl-RS"/>
        </w:rPr>
        <w:t>60</w:t>
      </w:r>
      <w:r>
        <w:rPr>
          <w:iCs/>
          <w:sz w:val="22"/>
          <w:szCs w:val="22"/>
        </w:rPr>
        <w:t xml:space="preserve"> дана од дана пријема рачуна.</w:t>
      </w:r>
    </w:p>
    <w:p w:rsidR="00C925F5" w:rsidRDefault="00C925F5" w:rsidP="00C925F5">
      <w:pPr>
        <w:jc w:val="both"/>
        <w:rPr>
          <w:iCs/>
          <w:sz w:val="22"/>
          <w:szCs w:val="22"/>
        </w:rPr>
      </w:pPr>
      <w:r>
        <w:rPr>
          <w:iCs/>
          <w:sz w:val="22"/>
          <w:szCs w:val="22"/>
        </w:rPr>
        <w:t>Понуђачу није дозвољено да захтева аванс.</w:t>
      </w:r>
    </w:p>
    <w:p w:rsidR="00C925F5" w:rsidRDefault="00C925F5" w:rsidP="00C925F5">
      <w:pPr>
        <w:jc w:val="both"/>
        <w:rPr>
          <w:b/>
          <w:bCs/>
          <w:i/>
          <w:iCs/>
          <w:sz w:val="22"/>
          <w:szCs w:val="22"/>
          <w:highlight w:val="yellow"/>
        </w:rPr>
      </w:pPr>
    </w:p>
    <w:p w:rsidR="00C925F5" w:rsidRDefault="00C925F5" w:rsidP="00C925F5">
      <w:pPr>
        <w:jc w:val="both"/>
        <w:rPr>
          <w:bCs/>
          <w:iCs/>
          <w:sz w:val="22"/>
          <w:szCs w:val="22"/>
          <w:u w:val="single"/>
        </w:rPr>
      </w:pPr>
      <w:r>
        <w:rPr>
          <w:b/>
          <w:bCs/>
          <w:iCs/>
          <w:sz w:val="22"/>
          <w:szCs w:val="22"/>
          <w:u w:val="single"/>
        </w:rPr>
        <w:t>9.2.</w:t>
      </w:r>
      <w:r>
        <w:rPr>
          <w:bCs/>
          <w:iCs/>
          <w:sz w:val="22"/>
          <w:szCs w:val="22"/>
          <w:u w:val="single"/>
        </w:rPr>
        <w:t xml:space="preserve"> Период испоруке добара</w:t>
      </w:r>
    </w:p>
    <w:p w:rsidR="00C925F5" w:rsidRDefault="00C925F5" w:rsidP="00C925F5">
      <w:pPr>
        <w:jc w:val="both"/>
        <w:rPr>
          <w:bCs/>
          <w:iCs/>
          <w:sz w:val="22"/>
          <w:szCs w:val="22"/>
        </w:rPr>
      </w:pPr>
      <w:r>
        <w:rPr>
          <w:bCs/>
          <w:iCs/>
          <w:sz w:val="22"/>
          <w:szCs w:val="22"/>
        </w:rPr>
        <w:t>Понуђач коме буде додељен уговор испоручиваће добра наредних 12 месеци од дана окончања законске процедуре за промену снабдевача, свакодневно у континуитету у времену од 00.00 до 24.00 сати.</w:t>
      </w: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iCs/>
          <w:sz w:val="22"/>
          <w:szCs w:val="22"/>
          <w:u w:val="single"/>
          <w:lang w:val="sr-Cyrl-RS"/>
        </w:rPr>
      </w:pPr>
      <w:r>
        <w:rPr>
          <w:b/>
          <w:bCs/>
          <w:iCs/>
          <w:sz w:val="22"/>
          <w:szCs w:val="22"/>
          <w:u w:val="single"/>
        </w:rPr>
        <w:t xml:space="preserve">9.3. </w:t>
      </w: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rPr>
          <w:rFonts w:eastAsia="Times New Roman"/>
          <w:kern w:val="0"/>
          <w:sz w:val="22"/>
          <w:szCs w:val="22"/>
          <w:lang w:eastAsia="sr-Latn-RS"/>
        </w:rPr>
      </w:pP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b/>
          <w:bCs/>
          <w:iCs/>
          <w:sz w:val="22"/>
          <w:szCs w:val="22"/>
          <w:u w:val="single"/>
        </w:rPr>
        <w:t xml:space="preserve">9.4. </w:t>
      </w: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 xml:space="preserve">Рок важења понуде не може бити краћи од </w:t>
      </w:r>
      <w:r>
        <w:rPr>
          <w:iCs/>
          <w:sz w:val="22"/>
          <w:szCs w:val="22"/>
          <w:lang w:val="sr-Cyrl-RS"/>
        </w:rPr>
        <w:t>3</w:t>
      </w:r>
      <w:r>
        <w:rPr>
          <w:iCs/>
          <w:sz w:val="22"/>
          <w:szCs w:val="22"/>
        </w:rPr>
        <w:t>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b/>
          <w:iCs/>
          <w:sz w:val="22"/>
          <w:szCs w:val="22"/>
          <w:u w:val="single"/>
        </w:rPr>
        <w:lastRenderedPageBreak/>
        <w:t>9.5.</w:t>
      </w:r>
      <w:r>
        <w:rPr>
          <w:iCs/>
          <w:sz w:val="22"/>
          <w:szCs w:val="22"/>
          <w:u w:val="single"/>
        </w:rPr>
        <w:t xml:space="preserve"> </w:t>
      </w: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C925F5" w:rsidRDefault="00C925F5" w:rsidP="00C925F5">
      <w:pPr>
        <w:numPr>
          <w:ilvl w:val="0"/>
          <w:numId w:val="16"/>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6"/>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jc w:val="both"/>
        <w:rPr>
          <w:b/>
          <w:bCs/>
          <w:i/>
          <w:iCs/>
          <w:sz w:val="22"/>
          <w:szCs w:val="22"/>
        </w:rPr>
      </w:pPr>
    </w:p>
    <w:p w:rsidR="00C925F5" w:rsidRDefault="00C925F5" w:rsidP="00C925F5">
      <w:pPr>
        <w:jc w:val="both"/>
        <w:rPr>
          <w:iCs/>
          <w:sz w:val="22"/>
          <w:szCs w:val="22"/>
          <w:lang w:val="sr-Cyrl-CS"/>
        </w:rPr>
      </w:pPr>
    </w:p>
    <w:p w:rsidR="00C925F5" w:rsidRDefault="00C925F5" w:rsidP="00C925F5">
      <w:pPr>
        <w:jc w:val="both"/>
        <w:rPr>
          <w:b/>
          <w:bCs/>
          <w:i/>
          <w:iCs/>
          <w:sz w:val="22"/>
          <w:szCs w:val="22"/>
        </w:rPr>
      </w:pPr>
      <w:r>
        <w:rPr>
          <w:b/>
          <w:bCs/>
          <w:i/>
          <w:iCs/>
          <w:sz w:val="22"/>
          <w:szCs w:val="22"/>
        </w:rPr>
        <w:t>10. ВАЛУТА И НАЧИН НА КОЈИ МОРА ДА БУДЕ НАВЕДЕНА И ИЗРАЖЕНА ЦЕНА У ПОНУДИ</w:t>
      </w:r>
    </w:p>
    <w:p w:rsidR="00C925F5" w:rsidRDefault="00C925F5" w:rsidP="00C925F5">
      <w:pPr>
        <w:jc w:val="both"/>
        <w:rPr>
          <w:b/>
          <w:bCs/>
          <w:i/>
          <w:iCs/>
          <w:sz w:val="22"/>
          <w:szCs w:val="22"/>
        </w:rPr>
      </w:pPr>
    </w:p>
    <w:p w:rsidR="00C925F5" w:rsidRDefault="00C925F5" w:rsidP="00C925F5">
      <w:pPr>
        <w:jc w:val="both"/>
        <w:rPr>
          <w:iCs/>
          <w:sz w:val="22"/>
          <w:szCs w:val="22"/>
        </w:rPr>
      </w:pPr>
      <w:r>
        <w:rPr>
          <w:iCs/>
          <w:sz w:val="22"/>
          <w:szCs w:val="22"/>
        </w:rPr>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w:t>
      </w:r>
      <w:r>
        <w:rPr>
          <w:color w:val="auto"/>
          <w:sz w:val="22"/>
          <w:szCs w:val="22"/>
        </w:rPr>
        <w:t xml:space="preserve">, с тим да ће се за </w:t>
      </w:r>
      <w:r>
        <w:rPr>
          <w:sz w:val="22"/>
          <w:szCs w:val="22"/>
        </w:rPr>
        <w:t>оцену понуде узимати у обзир цена без пореза на додату вредност.</w:t>
      </w:r>
    </w:p>
    <w:p w:rsidR="00C925F5" w:rsidRDefault="00C925F5" w:rsidP="00C925F5">
      <w:pPr>
        <w:jc w:val="both"/>
        <w:rPr>
          <w:sz w:val="22"/>
          <w:szCs w:val="22"/>
          <w:u w:val="single"/>
        </w:rPr>
      </w:pPr>
      <w:r>
        <w:rPr>
          <w:iCs/>
          <w:sz w:val="22"/>
          <w:szCs w:val="22"/>
          <w:u w:val="single"/>
        </w:rPr>
        <w:t>Цена је фиксна и не може се мењати</w:t>
      </w:r>
      <w:r>
        <w:rPr>
          <w:iCs/>
          <w:sz w:val="22"/>
          <w:szCs w:val="22"/>
          <w:u w:val="single"/>
          <w:lang w:val="sr-Cyrl-RS"/>
        </w:rPr>
        <w:t xml:space="preserve"> током трајања уговора</w:t>
      </w:r>
      <w:r>
        <w:rPr>
          <w:iCs/>
          <w:sz w:val="22"/>
          <w:szCs w:val="22"/>
          <w:u w:val="single"/>
        </w:rPr>
        <w:t>.</w:t>
      </w:r>
      <w:r>
        <w:rPr>
          <w:sz w:val="22"/>
          <w:szCs w:val="22"/>
          <w:u w:val="single"/>
        </w:rPr>
        <w:t xml:space="preserve"> </w:t>
      </w:r>
    </w:p>
    <w:p w:rsidR="00C925F5" w:rsidRDefault="00C925F5" w:rsidP="00C925F5">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C925F5" w:rsidRDefault="00C925F5" w:rsidP="00C925F5">
      <w:pPr>
        <w:jc w:val="both"/>
        <w:rPr>
          <w:iCs/>
          <w:color w:val="00B0F0"/>
          <w:sz w:val="22"/>
          <w:szCs w:val="22"/>
          <w:lang w:val="sr-Cyrl-RS"/>
        </w:rPr>
      </w:pPr>
      <w:r>
        <w:rPr>
          <w:iCs/>
          <w:color w:val="auto"/>
          <w:sz w:val="22"/>
          <w:szCs w:val="22"/>
        </w:rPr>
        <w:t>Ако понуђена цена укључује увозну царину и друге дажбине, понуђач је дужан да тај део одвојено искаже у динарима</w:t>
      </w:r>
      <w:r>
        <w:rPr>
          <w:iCs/>
          <w:color w:val="auto"/>
          <w:sz w:val="22"/>
          <w:szCs w:val="22"/>
          <w:lang w:val="sr-Cyrl-RS"/>
        </w:rPr>
        <w:t xml:space="preserve">. </w:t>
      </w:r>
    </w:p>
    <w:p w:rsidR="00C925F5" w:rsidRDefault="00C925F5" w:rsidP="00C925F5">
      <w:pPr>
        <w:jc w:val="both"/>
        <w:rPr>
          <w:b/>
          <w:i/>
          <w:iCs/>
          <w:sz w:val="22"/>
          <w:szCs w:val="22"/>
          <w:lang w:val="sr-Cyrl-RS"/>
        </w:rPr>
      </w:pPr>
      <w:r>
        <w:rPr>
          <w:b/>
          <w:i/>
          <w:iCs/>
          <w:sz w:val="22"/>
          <w:szCs w:val="22"/>
          <w:lang w:val="sr-Cyrl-RS"/>
        </w:rPr>
        <w:t xml:space="preserve"> </w:t>
      </w:r>
    </w:p>
    <w:p w:rsidR="00C925F5" w:rsidRDefault="00C925F5" w:rsidP="00C925F5">
      <w:pPr>
        <w:jc w:val="both"/>
        <w:rPr>
          <w:b/>
          <w:i/>
          <w:iCs/>
          <w:color w:val="auto"/>
          <w:sz w:val="22"/>
          <w:szCs w:val="22"/>
          <w:lang w:val="sr-Cyrl-RS"/>
        </w:rPr>
      </w:pPr>
      <w:r>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925F5" w:rsidRDefault="00C925F5" w:rsidP="00C925F5">
      <w:pPr>
        <w:jc w:val="both"/>
        <w:rPr>
          <w:b/>
          <w:i/>
          <w:iCs/>
          <w:color w:val="auto"/>
          <w:sz w:val="22"/>
          <w:szCs w:val="22"/>
          <w:lang w:val="sr-Cyrl-RS"/>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пореским обавезама се могу добити у Пореској управи, Министарства финансија и привреде, 11000 Београд, Саве Машковића, 3-5, </w:t>
      </w:r>
      <w:hyperlink r:id="rId6" w:history="1">
        <w:r>
          <w:rPr>
            <w:rStyle w:val="Hyperlink"/>
            <w:rFonts w:eastAsia="TimesNewRomanPSMT"/>
            <w:bCs/>
            <w:iCs/>
            <w:sz w:val="22"/>
            <w:szCs w:val="22"/>
          </w:rPr>
          <w:t>www.poreskauprava.gov.rs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животне средине се могу добити у Агенцији за заштиту животне средине, Београд, Руже Јовановића 27а, www.sepa.gov.rs и у Министарству енергетике, развоја и заштите животне средине, Београд, Немањина 22-26,  </w:t>
      </w:r>
      <w:hyperlink r:id="rId7" w:history="1">
        <w:r>
          <w:rPr>
            <w:rStyle w:val="Hyperlink"/>
            <w:rFonts w:eastAsia="TimesNewRomanPSMT"/>
            <w:bCs/>
            <w:iCs/>
            <w:sz w:val="22"/>
            <w:szCs w:val="22"/>
          </w:rPr>
          <w:t>www.merz.gov.rs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при запошљавању и условима рада се могу добити у Министарству рада, запошљавања и социјалне политике, Београд, Немањина 11, </w:t>
      </w:r>
      <w:hyperlink r:id="rId8" w:history="1">
        <w:r>
          <w:rPr>
            <w:rStyle w:val="Hyperlink"/>
            <w:rFonts w:eastAsia="TimesNewRomanPSMT"/>
            <w:bCs/>
            <w:iCs/>
            <w:sz w:val="22"/>
            <w:szCs w:val="22"/>
          </w:rPr>
          <w:t>www.minrzs.gov.rs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lang w:val="sr-Cyrl-RS"/>
        </w:rPr>
      </w:pPr>
    </w:p>
    <w:p w:rsidR="00C925F5" w:rsidRDefault="00C925F5" w:rsidP="00C925F5">
      <w:pPr>
        <w:numPr>
          <w:ilvl w:val="0"/>
          <w:numId w:val="17"/>
        </w:numPr>
        <w:jc w:val="both"/>
        <w:rPr>
          <w:b/>
          <w:i/>
          <w:iCs/>
          <w:sz w:val="22"/>
          <w:szCs w:val="22"/>
          <w:lang w:val="sr-Cyrl-RS"/>
        </w:rPr>
      </w:pPr>
      <w:r>
        <w:rPr>
          <w:b/>
          <w:i/>
          <w:iCs/>
          <w:sz w:val="22"/>
          <w:szCs w:val="22"/>
        </w:rPr>
        <w:t>ПОДАЦИ О ВРСТИ, САДРЖИНИ, НАЧИНУ ПОДНОШЕЊА, ВИСИНИ И РОКОВИМА ОБЕЗБЕЂЕЊА ИСПУЊЕЊА ОБАВЕЗА ПОНУЂАЧА</w:t>
      </w:r>
    </w:p>
    <w:p w:rsidR="00C925F5" w:rsidRDefault="00C925F5" w:rsidP="00C925F5">
      <w:pPr>
        <w:jc w:val="both"/>
        <w:rPr>
          <w:iCs/>
          <w:sz w:val="22"/>
          <w:szCs w:val="22"/>
        </w:rPr>
      </w:pPr>
    </w:p>
    <w:p w:rsidR="00C925F5" w:rsidRDefault="00C925F5" w:rsidP="00C925F5">
      <w:pPr>
        <w:jc w:val="both"/>
        <w:rPr>
          <w:iCs/>
          <w:sz w:val="22"/>
          <w:szCs w:val="22"/>
        </w:rPr>
      </w:pPr>
      <w:r>
        <w:rPr>
          <w:iCs/>
          <w:sz w:val="22"/>
          <w:szCs w:val="22"/>
        </w:rPr>
        <w:t xml:space="preserve">Изабрани понуђач је дужан да достави: </w:t>
      </w:r>
    </w:p>
    <w:p w:rsidR="00C925F5" w:rsidRDefault="00C925F5" w:rsidP="00C925F5">
      <w:pPr>
        <w:jc w:val="both"/>
        <w:rPr>
          <w:iCs/>
          <w:sz w:val="22"/>
          <w:szCs w:val="22"/>
        </w:rPr>
      </w:pPr>
      <w:r>
        <w:rPr>
          <w:iCs/>
          <w:sz w:val="22"/>
          <w:szCs w:val="22"/>
        </w:rPr>
        <w:t xml:space="preserve"> </w:t>
      </w:r>
    </w:p>
    <w:p w:rsidR="00C925F5" w:rsidRDefault="00C925F5" w:rsidP="00C925F5">
      <w:pPr>
        <w:numPr>
          <w:ilvl w:val="0"/>
          <w:numId w:val="18"/>
        </w:numPr>
        <w:jc w:val="both"/>
        <w:rPr>
          <w:iCs/>
          <w:sz w:val="22"/>
          <w:szCs w:val="22"/>
          <w:lang w:val="sr-Cyrl-RS"/>
        </w:rPr>
      </w:pPr>
      <w:r>
        <w:rPr>
          <w:b/>
          <w:iCs/>
          <w:sz w:val="22"/>
          <w:szCs w:val="22"/>
        </w:rPr>
        <w:t>Бланко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дана </w:t>
      </w:r>
      <w:r>
        <w:rPr>
          <w:b/>
          <w:iCs/>
          <w:sz w:val="22"/>
          <w:szCs w:val="22"/>
          <w:u w:val="single"/>
        </w:rPr>
        <w:t>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jc w:val="both"/>
        <w:rPr>
          <w:b/>
          <w:bCs/>
          <w:i/>
          <w:iCs/>
          <w:sz w:val="22"/>
          <w:szCs w:val="22"/>
        </w:rPr>
      </w:pPr>
    </w:p>
    <w:p w:rsidR="00C925F5" w:rsidRDefault="00C925F5" w:rsidP="00C925F5">
      <w:pPr>
        <w:jc w:val="both"/>
        <w:rPr>
          <w:iCs/>
          <w:sz w:val="22"/>
          <w:szCs w:val="22"/>
          <w:lang w:val="sr-Cyrl-RS"/>
        </w:rPr>
      </w:pPr>
      <w:r>
        <w:rPr>
          <w:b/>
          <w:bCs/>
          <w:i/>
          <w:iCs/>
          <w:sz w:val="22"/>
          <w:szCs w:val="22"/>
        </w:rPr>
        <w:t>13. ЗАШТИТА ПОВЕРЉИВОСТИ ПОДАТАКА КОЈЕ НАРУЧИЛАЦ СТАВЉА ПОНУЂАЧИМА НА РАСПОЛАГАЊЕ, УКЉУЧУЈУЋИ И ЊИХОВЕ ПОДИЗВОЂАЧЕ</w:t>
      </w:r>
    </w:p>
    <w:p w:rsidR="00C925F5" w:rsidRDefault="00C925F5" w:rsidP="00C925F5">
      <w:pPr>
        <w:ind w:firstLine="708"/>
        <w:jc w:val="both"/>
        <w:rPr>
          <w:sz w:val="22"/>
          <w:szCs w:val="22"/>
          <w:lang w:val="ru-RU"/>
        </w:rPr>
      </w:pPr>
    </w:p>
    <w:p w:rsidR="00C925F5" w:rsidRDefault="00C925F5" w:rsidP="00C925F5">
      <w:pPr>
        <w:jc w:val="both"/>
        <w:rPr>
          <w:sz w:val="22"/>
          <w:szCs w:val="22"/>
          <w:lang w:val="ru-RU"/>
        </w:rPr>
      </w:pPr>
      <w:r>
        <w:rPr>
          <w:sz w:val="22"/>
          <w:szCs w:val="22"/>
          <w:lang w:val="ru-RU"/>
        </w:rPr>
        <w:t>Наручилац ће чувати као поверљиве све податке о понуђачима садржане у понуди</w:t>
      </w:r>
    </w:p>
    <w:p w:rsidR="00C925F5" w:rsidRDefault="00C925F5" w:rsidP="00C925F5">
      <w:pPr>
        <w:jc w:val="both"/>
        <w:rPr>
          <w:sz w:val="22"/>
          <w:szCs w:val="22"/>
          <w:lang w:val="ru-RU"/>
        </w:rPr>
      </w:pPr>
      <w:r>
        <w:rPr>
          <w:sz w:val="22"/>
          <w:szCs w:val="22"/>
          <w:lang w:val="ru-RU"/>
        </w:rPr>
        <w:t>који су посебним прописом утврђени као поверљиви и које је као такве понуђач означио</w:t>
      </w:r>
      <w:r>
        <w:rPr>
          <w:sz w:val="22"/>
          <w:szCs w:val="22"/>
          <w:lang w:val="sr-Cyrl-RS"/>
        </w:rPr>
        <w:t xml:space="preserve"> </w:t>
      </w:r>
      <w:r>
        <w:rPr>
          <w:sz w:val="22"/>
          <w:szCs w:val="22"/>
          <w:lang w:val="ru-RU"/>
        </w:rPr>
        <w:t>у понуди. Наручилац ће као поверљиве третирати податке у понуди који су садржани у</w:t>
      </w:r>
      <w:r>
        <w:rPr>
          <w:sz w:val="22"/>
          <w:szCs w:val="22"/>
          <w:lang w:val="sr-Cyrl-RS"/>
        </w:rPr>
        <w:t xml:space="preserve"> </w:t>
      </w:r>
      <w:r>
        <w:rPr>
          <w:sz w:val="22"/>
          <w:szCs w:val="22"/>
          <w:lang w:val="ru-RU"/>
        </w:rPr>
        <w:t xml:space="preserve">документима који су означени као такви, </w:t>
      </w:r>
      <w:r>
        <w:rPr>
          <w:sz w:val="22"/>
          <w:szCs w:val="22"/>
          <w:lang w:val="ru-RU"/>
        </w:rPr>
        <w:lastRenderedPageBreak/>
        <w:t>односно који у горњем десном углу садрже</w:t>
      </w:r>
      <w:r>
        <w:rPr>
          <w:sz w:val="22"/>
          <w:szCs w:val="22"/>
          <w:lang w:val="sr-Cyrl-RS"/>
        </w:rPr>
        <w:t xml:space="preserve"> </w:t>
      </w:r>
      <w:r>
        <w:rPr>
          <w:sz w:val="22"/>
          <w:szCs w:val="22"/>
          <w:lang w:val="ru-RU"/>
        </w:rPr>
        <w:t>ознаку „ПОВЕРЉИВО“, као и испод поменуте ознаке потпис овлашћеног лица понуђача.</w:t>
      </w:r>
    </w:p>
    <w:p w:rsidR="00C925F5" w:rsidRDefault="00C925F5" w:rsidP="00C925F5">
      <w:pPr>
        <w:jc w:val="both"/>
        <w:rPr>
          <w:sz w:val="22"/>
          <w:szCs w:val="22"/>
          <w:lang w:val="ru-RU"/>
        </w:rPr>
      </w:pPr>
      <w:r>
        <w:rPr>
          <w:sz w:val="22"/>
          <w:szCs w:val="22"/>
          <w:lang w:val="ru-RU"/>
        </w:rPr>
        <w:t>Уколико се поверљивим сматра само одређени податак садржан у документу који</w:t>
      </w:r>
      <w:r>
        <w:rPr>
          <w:sz w:val="22"/>
          <w:szCs w:val="22"/>
          <w:lang w:val="sr-Cyrl-RS"/>
        </w:rPr>
        <w:t xml:space="preserve"> </w:t>
      </w:r>
      <w:r>
        <w:rPr>
          <w:sz w:val="22"/>
          <w:szCs w:val="22"/>
          <w:lang w:val="ru-RU"/>
        </w:rPr>
        <w:t>је достављен уз понуду, поверљив податак мора да буде обележен црвеном бојом, поред</w:t>
      </w:r>
      <w:r>
        <w:rPr>
          <w:sz w:val="22"/>
          <w:szCs w:val="22"/>
          <w:lang w:val="sr-Cyrl-RS"/>
        </w:rPr>
        <w:t xml:space="preserve"> </w:t>
      </w:r>
      <w:r>
        <w:rPr>
          <w:sz w:val="22"/>
          <w:szCs w:val="22"/>
          <w:lang w:val="ru-RU"/>
        </w:rPr>
        <w:t>њега мора да буде наведено „ПОВЕРЉИВО“, а испод поменуте ознаке потпис</w:t>
      </w:r>
      <w:r>
        <w:rPr>
          <w:sz w:val="22"/>
          <w:szCs w:val="22"/>
          <w:lang w:val="sr-Cyrl-RS"/>
        </w:rPr>
        <w:t xml:space="preserve"> </w:t>
      </w:r>
      <w:r>
        <w:rPr>
          <w:sz w:val="22"/>
          <w:szCs w:val="22"/>
          <w:lang w:val="ru-RU"/>
        </w:rPr>
        <w:t>овлашћеног лица понуђача. Наручилац не одговара за поверљивост података који нису</w:t>
      </w:r>
      <w:r>
        <w:rPr>
          <w:sz w:val="22"/>
          <w:szCs w:val="22"/>
          <w:lang w:val="sr-Cyrl-RS"/>
        </w:rPr>
        <w:t xml:space="preserve"> </w:t>
      </w:r>
      <w:r>
        <w:rPr>
          <w:sz w:val="22"/>
          <w:szCs w:val="22"/>
          <w:lang w:val="ru-RU"/>
        </w:rPr>
        <w:t>означени на поменути начин.</w:t>
      </w:r>
    </w:p>
    <w:p w:rsidR="00C925F5" w:rsidRDefault="00C925F5" w:rsidP="00C925F5">
      <w:pPr>
        <w:jc w:val="both"/>
        <w:rPr>
          <w:b/>
          <w:bCs/>
          <w:sz w:val="22"/>
          <w:szCs w:val="22"/>
          <w:lang w:val="sr-Cyrl-RS"/>
        </w:rPr>
      </w:pPr>
      <w:r>
        <w:rPr>
          <w:sz w:val="22"/>
          <w:szCs w:val="22"/>
          <w:lang w:val="ru-RU"/>
        </w:rPr>
        <w:t>Наручилац ће одбити давање информације која би значила повреду поверљивости</w:t>
      </w:r>
      <w:r>
        <w:rPr>
          <w:sz w:val="22"/>
          <w:szCs w:val="22"/>
          <w:lang w:val="sr-Cyrl-RS"/>
        </w:rPr>
        <w:t xml:space="preserve"> </w:t>
      </w:r>
      <w:r>
        <w:rPr>
          <w:sz w:val="22"/>
          <w:szCs w:val="22"/>
          <w:lang w:val="ru-RU"/>
        </w:rPr>
        <w:t>података добијених у понуди. Неће се сматрати поверљивим цена и остали подаци из</w:t>
      </w:r>
      <w:r>
        <w:rPr>
          <w:sz w:val="22"/>
          <w:szCs w:val="22"/>
          <w:lang w:val="sr-Cyrl-RS"/>
        </w:rPr>
        <w:t xml:space="preserve"> </w:t>
      </w:r>
      <w:r>
        <w:rPr>
          <w:sz w:val="22"/>
          <w:szCs w:val="22"/>
          <w:lang w:val="ru-RU"/>
        </w:rPr>
        <w:t>понуде који су од значаја за примену елемената критеријума и рангирање понуде.</w:t>
      </w:r>
      <w:r>
        <w:rPr>
          <w:sz w:val="22"/>
          <w:szCs w:val="22"/>
          <w:lang w:val="sr-Cyrl-RS"/>
        </w:rPr>
        <w:t xml:space="preserve"> </w:t>
      </w:r>
      <w:r>
        <w:rPr>
          <w:sz w:val="22"/>
          <w:szCs w:val="22"/>
          <w:lang w:val="ru-RU"/>
        </w:rPr>
        <w:t>Наручилац ће чувати као пословну тајну имена понуђача, као и поднете понуде, до истека</w:t>
      </w:r>
      <w:r>
        <w:rPr>
          <w:sz w:val="22"/>
          <w:szCs w:val="22"/>
          <w:lang w:val="sr-Cyrl-RS"/>
        </w:rPr>
        <w:t xml:space="preserve"> </w:t>
      </w:r>
      <w:r>
        <w:rPr>
          <w:sz w:val="22"/>
          <w:szCs w:val="22"/>
          <w:lang w:val="ru-RU"/>
        </w:rPr>
        <w:t>рока предвиђеног за отварање понуда.</w:t>
      </w:r>
      <w:r>
        <w:rPr>
          <w:b/>
          <w:bCs/>
          <w:sz w:val="22"/>
          <w:szCs w:val="22"/>
          <w:lang w:val="ru-RU"/>
        </w:rPr>
        <w:t xml:space="preserve"> </w:t>
      </w:r>
    </w:p>
    <w:p w:rsidR="00C925F5" w:rsidRDefault="00C925F5" w:rsidP="00C925F5">
      <w:pPr>
        <w:jc w:val="both"/>
        <w:rPr>
          <w:color w:val="FF0000"/>
          <w:sz w:val="22"/>
          <w:szCs w:val="22"/>
          <w:lang w:val="sr-Cyrl-RS"/>
        </w:rPr>
      </w:pPr>
    </w:p>
    <w:p w:rsidR="00C925F5" w:rsidRDefault="00C925F5" w:rsidP="00C925F5">
      <w:pPr>
        <w:jc w:val="both"/>
        <w:rPr>
          <w:b/>
          <w:bCs/>
          <w:sz w:val="22"/>
          <w:szCs w:val="22"/>
        </w:rPr>
      </w:pPr>
      <w:r>
        <w:rPr>
          <w:b/>
          <w:bCs/>
          <w:sz w:val="22"/>
          <w:szCs w:val="22"/>
        </w:rPr>
        <w:t>14. ДОДАТНЕ ИНФОРМАЦИЈЕ ИЛИ ПОЈАШЊЕЊА У ВЕЗИ СА ПРИПРЕМАЊЕМ ПОНУДЕ</w:t>
      </w:r>
    </w:p>
    <w:p w:rsidR="00C925F5" w:rsidRDefault="00C925F5" w:rsidP="00C925F5">
      <w:pPr>
        <w:jc w:val="both"/>
        <w:rPr>
          <w:sz w:val="22"/>
          <w:szCs w:val="22"/>
          <w:lang w:val="ru-RU"/>
        </w:rPr>
      </w:pPr>
      <w:r>
        <w:rPr>
          <w:sz w:val="22"/>
          <w:szCs w:val="22"/>
          <w:lang w:val="ru-RU"/>
        </w:rPr>
        <w:t xml:space="preserve">Заинтересовано лице може, у писаном </w:t>
      </w:r>
      <w:r>
        <w:rPr>
          <w:color w:val="auto"/>
          <w:sz w:val="22"/>
          <w:szCs w:val="22"/>
          <w:lang w:val="ru-RU"/>
        </w:rPr>
        <w:t>облику путем поште</w:t>
      </w:r>
      <w:r>
        <w:rPr>
          <w:color w:val="auto"/>
          <w:sz w:val="22"/>
          <w:szCs w:val="22"/>
          <w:lang w:val="sr-Cyrl-CS"/>
        </w:rPr>
        <w:t xml:space="preserve"> на адресу </w:t>
      </w:r>
      <w:r>
        <w:rPr>
          <w:color w:val="auto"/>
          <w:sz w:val="22"/>
          <w:szCs w:val="22"/>
          <w:lang w:val="sr-Cyrl-RS"/>
        </w:rPr>
        <w:t>ОШ „Петар Кочић“ Инђија</w:t>
      </w:r>
      <w:r>
        <w:rPr>
          <w:color w:val="auto"/>
          <w:sz w:val="22"/>
          <w:szCs w:val="22"/>
          <w:lang w:val="sr-Cyrl-CS"/>
        </w:rPr>
        <w:t>, Цара Душана бр.9 22320 Инђија</w:t>
      </w:r>
      <w:r>
        <w:rPr>
          <w:color w:val="auto"/>
          <w:sz w:val="22"/>
          <w:szCs w:val="22"/>
          <w:lang w:val="ru-RU"/>
        </w:rPr>
        <w:t xml:space="preserve"> или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color w:val="auto"/>
          <w:sz w:val="22"/>
          <w:szCs w:val="22"/>
          <w:lang w:val="sr-Cyrl-CS"/>
        </w:rPr>
        <w:t xml:space="preserve"> </w:t>
      </w:r>
      <w:hyperlink r:id="rId9" w:history="1">
        <w:r>
          <w:rPr>
            <w:rStyle w:val="Hyperlink"/>
            <w:sz w:val="22"/>
            <w:szCs w:val="22"/>
            <w:lang w:val="sr-Cyrl-CS"/>
          </w:rPr>
          <w:t>p_kocic@yahoo.com</w:t>
        </w:r>
      </w:hyperlink>
      <w:r>
        <w:rPr>
          <w:sz w:val="22"/>
          <w:szCs w:val="22"/>
          <w:lang w:val="sr-Cyrl-CS"/>
        </w:rPr>
        <w:t>.</w:t>
      </w:r>
      <w:r>
        <w:rPr>
          <w:color w:val="auto"/>
          <w:sz w:val="22"/>
          <w:szCs w:val="22"/>
          <w:lang w:val="ru-RU"/>
        </w:rPr>
        <w:t xml:space="preserve"> </w:t>
      </w:r>
      <w:r>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925F5" w:rsidRDefault="00C925F5" w:rsidP="00C925F5">
      <w:pPr>
        <w:jc w:val="both"/>
        <w:rPr>
          <w:sz w:val="22"/>
          <w:szCs w:val="22"/>
          <w:lang w:val="ru-RU"/>
        </w:rPr>
      </w:pPr>
      <w:r>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925F5" w:rsidRDefault="00C925F5" w:rsidP="00C925F5">
      <w:pPr>
        <w:jc w:val="both"/>
        <w:rPr>
          <w:sz w:val="22"/>
          <w:szCs w:val="22"/>
          <w:lang w:val="ru-RU"/>
        </w:rPr>
      </w:pPr>
      <w:r>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lang w:val="ru-RU"/>
        </w:rPr>
        <w:t xml:space="preserve"> </w:t>
      </w:r>
      <w:r>
        <w:rPr>
          <w:rFonts w:eastAsia="TimesNewRomanPS-BoldMT"/>
          <w:b/>
          <w:bCs/>
          <w:sz w:val="22"/>
          <w:szCs w:val="22"/>
          <w:lang w:val="sr-Cyrl-RS"/>
        </w:rPr>
        <w:t>ЈНМВ</w:t>
      </w:r>
      <w:r>
        <w:rPr>
          <w:rFonts w:eastAsia="TimesNewRomanPS-BoldMT"/>
          <w:b/>
          <w:bCs/>
          <w:sz w:val="22"/>
          <w:szCs w:val="22"/>
          <w:lang w:val="ru-RU"/>
        </w:rPr>
        <w:t xml:space="preserve"> бр </w:t>
      </w:r>
      <w:r w:rsidR="00545400">
        <w:rPr>
          <w:rFonts w:eastAsia="TimesNewRomanPS-BoldMT"/>
          <w:b/>
          <w:bCs/>
          <w:color w:val="auto"/>
          <w:sz w:val="22"/>
          <w:szCs w:val="22"/>
        </w:rPr>
        <w:t>1.1.1/2018</w:t>
      </w:r>
      <w:r>
        <w:rPr>
          <w:sz w:val="22"/>
          <w:szCs w:val="22"/>
          <w:lang w:val="ru-RU"/>
        </w:rPr>
        <w:t>.</w:t>
      </w:r>
    </w:p>
    <w:p w:rsidR="00C925F5" w:rsidRDefault="00C925F5" w:rsidP="00C925F5">
      <w:pPr>
        <w:jc w:val="both"/>
        <w:rPr>
          <w:sz w:val="22"/>
          <w:szCs w:val="22"/>
          <w:lang w:val="ru-RU"/>
        </w:rPr>
      </w:pPr>
      <w:r>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25F5" w:rsidRDefault="00C925F5" w:rsidP="00C925F5">
      <w:pPr>
        <w:jc w:val="both"/>
        <w:rPr>
          <w:b/>
          <w:sz w:val="22"/>
          <w:szCs w:val="22"/>
          <w:u w:val="single"/>
          <w:lang w:val="ru-RU"/>
        </w:rPr>
      </w:pPr>
      <w:r>
        <w:rPr>
          <w:sz w:val="22"/>
          <w:szCs w:val="22"/>
          <w:lang w:val="ru-RU"/>
        </w:rPr>
        <w:t>По истеку рока предвиђеног за подношење понуда н</w:t>
      </w:r>
      <w:r>
        <w:rPr>
          <w:sz w:val="22"/>
          <w:szCs w:val="22"/>
          <w:lang w:val="sr-Cyrl-CS"/>
        </w:rPr>
        <w:t>а</w:t>
      </w:r>
      <w:r>
        <w:rPr>
          <w:sz w:val="22"/>
          <w:szCs w:val="22"/>
          <w:lang w:val="ru-RU"/>
        </w:rPr>
        <w:t xml:space="preserve">ручилац не може да мења нити да допуњује конкурсну документацију. </w:t>
      </w:r>
    </w:p>
    <w:p w:rsidR="00C925F5" w:rsidRDefault="00C925F5" w:rsidP="00C925F5">
      <w:pPr>
        <w:jc w:val="both"/>
        <w:rPr>
          <w:bCs/>
          <w:color w:val="auto"/>
          <w:sz w:val="22"/>
          <w:szCs w:val="22"/>
          <w:lang w:val="ru-RU"/>
        </w:rPr>
      </w:pPr>
      <w:r>
        <w:rPr>
          <w:b/>
          <w:sz w:val="22"/>
          <w:szCs w:val="22"/>
          <w:u w:val="single"/>
          <w:lang w:val="ru-RU"/>
        </w:rPr>
        <w:t xml:space="preserve">Тражење додатних информација или појашњења у вези са припремањем понуде телефоном није дозвољено. </w:t>
      </w:r>
    </w:p>
    <w:p w:rsidR="00C925F5" w:rsidRDefault="00C925F5" w:rsidP="00C925F5">
      <w:pPr>
        <w:jc w:val="both"/>
        <w:rPr>
          <w:sz w:val="22"/>
          <w:szCs w:val="22"/>
          <w:lang w:val="ru-RU"/>
        </w:rPr>
      </w:pPr>
      <w:r>
        <w:rPr>
          <w:bCs/>
          <w:color w:val="auto"/>
          <w:sz w:val="22"/>
          <w:szCs w:val="22"/>
          <w:lang w:val="ru-RU"/>
        </w:rPr>
        <w:t>Комуникација у поступку јавне набавке врши се искључиво на начин одређен чланом 20. Закона</w:t>
      </w:r>
      <w:r>
        <w:rPr>
          <w:bCs/>
          <w:color w:val="auto"/>
          <w:sz w:val="22"/>
          <w:szCs w:val="22"/>
          <w:lang w:val="sr-Cyrl-RS"/>
        </w:rPr>
        <w:t xml:space="preserve"> </w:t>
      </w:r>
      <w:r>
        <w:rPr>
          <w:color w:val="auto"/>
          <w:sz w:val="22"/>
          <w:szCs w:val="22"/>
          <w:lang w:val="sr-Cyrl-RS"/>
        </w:rPr>
        <w:t>сваког радног дана (понедељк – петак) у времену од 07,00 до 15,00 часова.</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rPr>
        <w:t xml:space="preserve">15. ДОДАТНА ОБЈАШЊЕЊА ОД ПОНУЂАЧА ПОСЛЕ ОТВАРАЊА ПОНУДА И КОНТРОЛА КОД ПОНУЂАЧА ОДНОСНО ЊЕГОВОГ ПОДИЗВОЂАЧА </w:t>
      </w:r>
    </w:p>
    <w:p w:rsidR="00C925F5" w:rsidRDefault="00C925F5" w:rsidP="00C925F5">
      <w:pPr>
        <w:jc w:val="both"/>
        <w:rPr>
          <w:b/>
          <w:bCs/>
          <w:sz w:val="22"/>
          <w:szCs w:val="22"/>
        </w:rPr>
      </w:pPr>
    </w:p>
    <w:p w:rsidR="00C925F5" w:rsidRDefault="00C925F5" w:rsidP="00C925F5">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5F5" w:rsidRDefault="00C925F5" w:rsidP="00C925F5">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5F5" w:rsidRDefault="00C925F5" w:rsidP="00C925F5">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5F5" w:rsidRDefault="00C925F5" w:rsidP="00C925F5">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C925F5" w:rsidRDefault="00C925F5" w:rsidP="00C925F5">
      <w:pPr>
        <w:jc w:val="both"/>
        <w:rPr>
          <w:sz w:val="22"/>
          <w:szCs w:val="22"/>
        </w:rPr>
      </w:pPr>
      <w:r>
        <w:rPr>
          <w:sz w:val="22"/>
          <w:szCs w:val="22"/>
        </w:rPr>
        <w:t>Ако се понуђач не сагласи са исправком рачунских грешака, наручил</w:t>
      </w:r>
      <w:r>
        <w:rPr>
          <w:sz w:val="22"/>
          <w:szCs w:val="22"/>
          <w:lang w:val="sr-Cyrl-CS"/>
        </w:rPr>
        <w:t>а</w:t>
      </w:r>
      <w:r>
        <w:rPr>
          <w:sz w:val="22"/>
          <w:szCs w:val="22"/>
        </w:rPr>
        <w:t xml:space="preserve">ц ће његову понуду одбити као неприхватљиву. </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lang w:val="sr-Cyrl-RS"/>
        </w:rPr>
        <w:t>16</w:t>
      </w:r>
      <w:r>
        <w:rPr>
          <w:b/>
          <w:bCs/>
          <w:sz w:val="22"/>
          <w:szCs w:val="22"/>
        </w:rPr>
        <w:t xml:space="preserve">. ПОШТОВАЊЕ ОБАВЕЗА КОЈЕ ПРОИЗИЛАЗЕ ИЗ ВАЖЕЋИХ ПРОПИСА </w:t>
      </w:r>
    </w:p>
    <w:p w:rsidR="00C925F5" w:rsidRDefault="00C925F5" w:rsidP="00C925F5">
      <w:pPr>
        <w:jc w:val="both"/>
        <w:rPr>
          <w:b/>
          <w:bCs/>
          <w:sz w:val="22"/>
          <w:szCs w:val="22"/>
        </w:rPr>
      </w:pPr>
    </w:p>
    <w:p w:rsidR="00C925F5" w:rsidRDefault="00C925F5" w:rsidP="00C925F5">
      <w:pPr>
        <w:jc w:val="both"/>
        <w:rPr>
          <w:b/>
          <w:sz w:val="22"/>
          <w:szCs w:val="22"/>
        </w:rPr>
      </w:pPr>
      <w:r>
        <w:rPr>
          <w:sz w:val="22"/>
          <w:szCs w:val="22"/>
        </w:rPr>
        <w:t xml:space="preserve">Понуђач је дужан да у оквиру своје понуде достави изјаву дату под кривичном и материјалном одговорношћу да је </w:t>
      </w:r>
      <w:r>
        <w:rPr>
          <w:bCs/>
          <w:iCs/>
          <w:sz w:val="22"/>
          <w:szCs w:val="22"/>
          <w:lang w:val="ru-RU"/>
        </w:rPr>
        <w:t>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r>
        <w:rPr>
          <w:sz w:val="22"/>
          <w:szCs w:val="22"/>
        </w:rPr>
        <w:t>.  (</w:t>
      </w:r>
      <w:r>
        <w:rPr>
          <w:b/>
          <w:sz w:val="22"/>
          <w:szCs w:val="22"/>
        </w:rPr>
        <w:t>Образац изјаве</w:t>
      </w:r>
      <w:r>
        <w:rPr>
          <w:b/>
          <w:sz w:val="22"/>
          <w:szCs w:val="22"/>
          <w:lang w:val="sr-Cyrl-RS"/>
        </w:rPr>
        <w:t xml:space="preserve"> из конкурсне документације</w:t>
      </w:r>
      <w:r>
        <w:rPr>
          <w:b/>
          <w:sz w:val="22"/>
          <w:szCs w:val="22"/>
        </w:rPr>
        <w:t>)</w:t>
      </w:r>
      <w:r>
        <w:rPr>
          <w:b/>
          <w:sz w:val="22"/>
          <w:szCs w:val="22"/>
          <w:lang w:val="sr-Cyrl-CS"/>
        </w:rPr>
        <w:t>.</w:t>
      </w:r>
    </w:p>
    <w:p w:rsidR="00C925F5" w:rsidRDefault="00C925F5" w:rsidP="00C925F5">
      <w:pPr>
        <w:jc w:val="both"/>
        <w:rPr>
          <w:b/>
          <w:sz w:val="22"/>
          <w:szCs w:val="22"/>
        </w:rPr>
      </w:pPr>
      <w:r>
        <w:rPr>
          <w:b/>
          <w:sz w:val="22"/>
          <w:szCs w:val="22"/>
        </w:rPr>
        <w:t xml:space="preserve"> </w:t>
      </w:r>
      <w:r>
        <w:rPr>
          <w:b/>
          <w:sz w:val="22"/>
          <w:szCs w:val="22"/>
          <w:lang w:val="sr-Cyrl-RS"/>
        </w:rPr>
        <w:t>17</w:t>
      </w:r>
      <w:r>
        <w:rPr>
          <w:b/>
          <w:sz w:val="22"/>
          <w:szCs w:val="22"/>
        </w:rPr>
        <w:t>. КОРИШЋЕЊЕ ПАТЕНТА И ОДГОВОРНОСТ ЗА ПОВРЕДУ ЗАШТИЋЕНИХ ПРАВА ИНТЕЛЕКТУАЛНЕ СВОЈИНЕ ТРЕЋИХ ЛИЦА</w:t>
      </w:r>
    </w:p>
    <w:p w:rsidR="00C925F5" w:rsidRDefault="00C925F5" w:rsidP="00C925F5">
      <w:pPr>
        <w:jc w:val="both"/>
        <w:rPr>
          <w:b/>
          <w:sz w:val="22"/>
          <w:szCs w:val="22"/>
        </w:rPr>
      </w:pPr>
    </w:p>
    <w:p w:rsidR="00C925F5" w:rsidRDefault="00C925F5" w:rsidP="00C925F5">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925F5" w:rsidRDefault="00C925F5" w:rsidP="00C925F5">
      <w:pPr>
        <w:jc w:val="both"/>
        <w:rPr>
          <w:b/>
          <w:sz w:val="22"/>
          <w:szCs w:val="22"/>
        </w:rPr>
      </w:pPr>
    </w:p>
    <w:p w:rsidR="00C925F5" w:rsidRDefault="00C925F5" w:rsidP="00C925F5">
      <w:pPr>
        <w:jc w:val="both"/>
        <w:rPr>
          <w:b/>
          <w:bCs/>
          <w:sz w:val="22"/>
          <w:szCs w:val="22"/>
        </w:rPr>
      </w:pPr>
      <w:r>
        <w:rPr>
          <w:b/>
          <w:bCs/>
          <w:sz w:val="22"/>
          <w:szCs w:val="22"/>
          <w:lang w:val="sr-Cyrl-RS"/>
        </w:rPr>
        <w:t>18</w:t>
      </w:r>
      <w:r>
        <w:rPr>
          <w:b/>
          <w:bCs/>
          <w:sz w:val="22"/>
          <w:szCs w:val="22"/>
        </w:rPr>
        <w:t xml:space="preserve">. НАЧИН И РОК ЗА ПОДНОШЕЊЕ ЗАХТЕВА ЗА ЗАШТИТУ ПРАВА ПОНУЂАЧА </w:t>
      </w:r>
    </w:p>
    <w:p w:rsidR="00C925F5" w:rsidRDefault="00C925F5" w:rsidP="00C925F5">
      <w:pPr>
        <w:jc w:val="both"/>
        <w:rPr>
          <w:b/>
          <w:bCs/>
          <w:sz w:val="22"/>
          <w:szCs w:val="22"/>
        </w:rPr>
      </w:pPr>
    </w:p>
    <w:p w:rsidR="00C925F5" w:rsidRDefault="00C925F5" w:rsidP="00C925F5">
      <w:pPr>
        <w:jc w:val="both"/>
        <w:rPr>
          <w:sz w:val="22"/>
          <w:szCs w:val="22"/>
          <w:lang w:val="sr-Cyrl-RS"/>
        </w:rPr>
      </w:pPr>
      <w:r>
        <w:rPr>
          <w:sz w:val="22"/>
          <w:szCs w:val="22"/>
          <w:lang w:val="ru-RU"/>
        </w:rPr>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lang w:val="sr-Cyrl-RS"/>
        </w:rPr>
        <w:t>.</w:t>
      </w:r>
    </w:p>
    <w:p w:rsidR="00C925F5" w:rsidRDefault="00C925F5" w:rsidP="00C925F5">
      <w:pPr>
        <w:jc w:val="both"/>
        <w:rPr>
          <w:sz w:val="22"/>
          <w:szCs w:val="22"/>
          <w:lang w:val="ru-RU"/>
        </w:rPr>
      </w:pPr>
      <w:r>
        <w:rPr>
          <w:sz w:val="22"/>
          <w:szCs w:val="22"/>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C925F5" w:rsidRDefault="00C925F5" w:rsidP="00C925F5">
      <w:pPr>
        <w:jc w:val="both"/>
        <w:rPr>
          <w:rFonts w:eastAsia="TimesNewRomanPSMT"/>
          <w:bCs/>
          <w:color w:val="auto"/>
          <w:sz w:val="22"/>
          <w:szCs w:val="22"/>
          <w:lang w:val="ru-RU"/>
        </w:rPr>
      </w:pPr>
      <w:r>
        <w:rPr>
          <w:sz w:val="22"/>
          <w:szCs w:val="22"/>
          <w:lang w:val="ru-RU"/>
        </w:rPr>
        <w:t>Захтев за заштиту права подноси се наручиоцу, а копија се истовремено доставља Републичкој комисији.</w:t>
      </w:r>
    </w:p>
    <w:p w:rsidR="00C925F5" w:rsidRDefault="00C925F5" w:rsidP="00C925F5">
      <w:pPr>
        <w:jc w:val="both"/>
        <w:rPr>
          <w:sz w:val="22"/>
          <w:szCs w:val="22"/>
          <w:lang w:val="ru-RU"/>
        </w:rPr>
      </w:pPr>
      <w:r>
        <w:rPr>
          <w:rFonts w:eastAsia="TimesNewRomanPSMT"/>
          <w:bCs/>
          <w:color w:val="auto"/>
          <w:sz w:val="22"/>
          <w:szCs w:val="22"/>
          <w:lang w:val="ru-RU"/>
        </w:rPr>
        <w:t>Захтев за заштиту права се доставља непосредно,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i/>
          <w:color w:val="auto"/>
          <w:sz w:val="22"/>
          <w:szCs w:val="22"/>
          <w:lang w:val="ru-RU"/>
        </w:rPr>
        <w:t xml:space="preserve"> </w:t>
      </w:r>
      <w:hyperlink r:id="rId10" w:history="1">
        <w:r>
          <w:rPr>
            <w:rStyle w:val="Hyperlink"/>
            <w:sz w:val="22"/>
            <w:szCs w:val="22"/>
            <w:lang w:val="sr-Cyrl-CS"/>
          </w:rPr>
          <w:t>p_kocic@yahoo.com</w:t>
        </w:r>
      </w:hyperlink>
      <w:r>
        <w:rPr>
          <w:sz w:val="22"/>
          <w:szCs w:val="22"/>
          <w:lang w:val="sr-Cyrl-CS"/>
        </w:rPr>
        <w:t>.</w:t>
      </w:r>
      <w:r>
        <w:rPr>
          <w:rFonts w:eastAsia="TimesNewRomanPSMT"/>
          <w:bCs/>
          <w:i/>
          <w:color w:val="auto"/>
          <w:sz w:val="22"/>
          <w:szCs w:val="22"/>
          <w:lang w:val="ru-RU"/>
        </w:rPr>
        <w:t>,</w:t>
      </w:r>
      <w:r>
        <w:rPr>
          <w:rFonts w:eastAsia="TimesNewRomanPSMT"/>
          <w:bCs/>
          <w:color w:val="auto"/>
          <w:sz w:val="22"/>
          <w:szCs w:val="22"/>
          <w:lang w:val="ru-RU"/>
        </w:rPr>
        <w:t xml:space="preserve"> или препорученом пошиљком са повратницом.</w:t>
      </w:r>
      <w:r>
        <w:rPr>
          <w:rFonts w:eastAsia="TimesNewRomanPSMT"/>
          <w:bCs/>
          <w:sz w:val="22"/>
          <w:szCs w:val="22"/>
          <w:lang w:val="sr-Cyrl-CS"/>
        </w:rPr>
        <w:t xml:space="preserve"> </w:t>
      </w:r>
    </w:p>
    <w:p w:rsidR="00C925F5" w:rsidRDefault="00C925F5" w:rsidP="00C925F5">
      <w:pPr>
        <w:jc w:val="both"/>
        <w:rPr>
          <w:sz w:val="22"/>
          <w:szCs w:val="22"/>
          <w:lang w:val="sr-Cyrl-CS"/>
        </w:rPr>
      </w:pPr>
      <w:r>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sr-Cyrl-CS"/>
        </w:rPr>
        <w:t xml:space="preserve"> </w:t>
      </w:r>
    </w:p>
    <w:p w:rsidR="00C925F5" w:rsidRDefault="00C925F5" w:rsidP="00C925F5">
      <w:pPr>
        <w:jc w:val="both"/>
        <w:rPr>
          <w:sz w:val="22"/>
          <w:szCs w:val="22"/>
          <w:lang w:val="sr-Cyrl-CS"/>
        </w:rPr>
      </w:pPr>
      <w:r>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925F5" w:rsidRDefault="00C925F5" w:rsidP="00C925F5">
      <w:pPr>
        <w:jc w:val="both"/>
        <w:rPr>
          <w:sz w:val="22"/>
          <w:szCs w:val="22"/>
          <w:lang w:val="sr-Cyrl-CS"/>
        </w:rPr>
      </w:pPr>
      <w:r>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C925F5" w:rsidRDefault="00C925F5" w:rsidP="00C925F5">
      <w:pPr>
        <w:jc w:val="both"/>
        <w:rPr>
          <w:sz w:val="22"/>
          <w:szCs w:val="22"/>
          <w:lang w:val="sr-Cyrl-CS"/>
        </w:rPr>
      </w:pPr>
      <w:r>
        <w:rPr>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C925F5" w:rsidRDefault="00C925F5" w:rsidP="00C925F5">
      <w:pPr>
        <w:jc w:val="both"/>
        <w:rPr>
          <w:sz w:val="22"/>
          <w:szCs w:val="22"/>
          <w:lang w:val="sr-Cyrl-CS"/>
        </w:rPr>
      </w:pPr>
      <w:r>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C925F5" w:rsidRDefault="00C925F5" w:rsidP="00C925F5">
      <w:pPr>
        <w:jc w:val="both"/>
        <w:rPr>
          <w:sz w:val="22"/>
          <w:szCs w:val="22"/>
          <w:lang w:val="sr-Cyrl-CS"/>
        </w:rPr>
      </w:pPr>
      <w:r>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5F5" w:rsidRDefault="00C925F5" w:rsidP="00C925F5">
      <w:pPr>
        <w:jc w:val="both"/>
        <w:rPr>
          <w:sz w:val="22"/>
          <w:szCs w:val="22"/>
          <w:lang w:val="sr-Cyrl-CS"/>
        </w:rPr>
      </w:pPr>
      <w:r>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C925F5" w:rsidRDefault="00C925F5" w:rsidP="00C925F5">
      <w:pPr>
        <w:jc w:val="both"/>
        <w:rPr>
          <w:sz w:val="22"/>
          <w:szCs w:val="22"/>
          <w:lang w:val="sr-Cyrl-CS"/>
        </w:rPr>
      </w:pPr>
      <w:r>
        <w:rPr>
          <w:sz w:val="22"/>
          <w:szCs w:val="22"/>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C925F5" w:rsidRDefault="00C925F5" w:rsidP="00C925F5">
      <w:pPr>
        <w:jc w:val="both"/>
        <w:rPr>
          <w:sz w:val="22"/>
          <w:szCs w:val="22"/>
        </w:rPr>
      </w:pPr>
    </w:p>
    <w:p w:rsidR="00C925F5" w:rsidRDefault="00C925F5" w:rsidP="00C925F5">
      <w:pPr>
        <w:jc w:val="both"/>
        <w:rPr>
          <w:b/>
          <w:sz w:val="22"/>
          <w:szCs w:val="22"/>
        </w:rPr>
      </w:pPr>
    </w:p>
    <w:p w:rsidR="00C925F5" w:rsidRDefault="00C925F5" w:rsidP="00C925F5">
      <w:pPr>
        <w:ind w:firstLine="708"/>
        <w:jc w:val="both"/>
        <w:rPr>
          <w:sz w:val="22"/>
          <w:szCs w:val="22"/>
          <w:lang w:val="sr-Cyrl-CS"/>
        </w:rPr>
      </w:pPr>
      <w:r>
        <w:rPr>
          <w:b/>
          <w:sz w:val="22"/>
          <w:szCs w:val="22"/>
          <w:lang w:val="sr-Cyrl-CS"/>
        </w:rPr>
        <w:t>Упутство о уплати таксе за подношење захтева за заштиту права:</w:t>
      </w:r>
    </w:p>
    <w:p w:rsidR="00C925F5" w:rsidRDefault="00C925F5" w:rsidP="00C925F5">
      <w:pPr>
        <w:ind w:firstLine="708"/>
        <w:jc w:val="both"/>
        <w:rPr>
          <w:b/>
          <w:sz w:val="22"/>
          <w:szCs w:val="22"/>
          <w:lang w:val="sr-Cyrl-CS"/>
        </w:rPr>
      </w:pPr>
      <w:r>
        <w:rPr>
          <w:sz w:val="22"/>
          <w:szCs w:val="22"/>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925F5" w:rsidRDefault="00C925F5" w:rsidP="00C925F5">
      <w:pPr>
        <w:ind w:firstLine="708"/>
        <w:jc w:val="both"/>
        <w:rPr>
          <w:b/>
          <w:sz w:val="22"/>
          <w:szCs w:val="22"/>
          <w:lang w:val="sr-Cyrl-CS"/>
        </w:rPr>
      </w:pPr>
      <w:r>
        <w:rPr>
          <w:b/>
          <w:sz w:val="22"/>
          <w:szCs w:val="22"/>
          <w:lang w:val="sr-Cyrl-CS"/>
        </w:rPr>
        <w:t>Као доказ о уплати таксе, у смислу члана 151. став 1. тачка 6) ЗЈН, прихватиће се:</w:t>
      </w:r>
    </w:p>
    <w:p w:rsidR="00C925F5" w:rsidRDefault="00C925F5" w:rsidP="00C925F5">
      <w:pPr>
        <w:ind w:firstLine="708"/>
        <w:jc w:val="both"/>
        <w:rPr>
          <w:sz w:val="22"/>
          <w:szCs w:val="22"/>
          <w:lang w:val="sr-Cyrl-CS"/>
        </w:rPr>
      </w:pPr>
      <w:r>
        <w:rPr>
          <w:b/>
          <w:sz w:val="22"/>
          <w:szCs w:val="22"/>
          <w:lang w:val="sr-Cyrl-CS"/>
        </w:rPr>
        <w:t>1. Потврда о извршеној уплати таксе из члана 156. ЗЈН која садржи следеће елементе:</w:t>
      </w:r>
    </w:p>
    <w:p w:rsidR="00C925F5" w:rsidRDefault="00C925F5" w:rsidP="00C925F5">
      <w:pPr>
        <w:ind w:firstLine="708"/>
        <w:jc w:val="both"/>
        <w:rPr>
          <w:sz w:val="22"/>
          <w:szCs w:val="22"/>
          <w:lang w:val="sr-Cyrl-CS"/>
        </w:rPr>
      </w:pPr>
      <w:r>
        <w:rPr>
          <w:sz w:val="22"/>
          <w:szCs w:val="22"/>
          <w:lang w:val="sr-Cyrl-CS"/>
        </w:rPr>
        <w:t>(1) да буде издата од стране банке и да садржи печат банке;</w:t>
      </w:r>
    </w:p>
    <w:p w:rsidR="00C925F5" w:rsidRDefault="00C925F5" w:rsidP="00C925F5">
      <w:pPr>
        <w:ind w:left="708"/>
        <w:jc w:val="both"/>
        <w:rPr>
          <w:sz w:val="22"/>
          <w:szCs w:val="22"/>
          <w:lang w:val="sr-Cyrl-CS"/>
        </w:rPr>
      </w:pPr>
      <w:r>
        <w:rPr>
          <w:sz w:val="22"/>
          <w:szCs w:val="22"/>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5F5" w:rsidRDefault="00C925F5" w:rsidP="00C925F5">
      <w:pPr>
        <w:ind w:firstLine="708"/>
        <w:jc w:val="both"/>
        <w:rPr>
          <w:sz w:val="22"/>
          <w:szCs w:val="22"/>
          <w:lang w:val="sr-Cyrl-CS"/>
        </w:rPr>
      </w:pPr>
      <w:r>
        <w:rPr>
          <w:sz w:val="22"/>
          <w:szCs w:val="22"/>
          <w:lang w:val="sr-Cyrl-CS"/>
        </w:rPr>
        <w:t>(3) износ таксе из члана 156. ЗЈН чија се уплата врши;</w:t>
      </w:r>
    </w:p>
    <w:p w:rsidR="00C925F5" w:rsidRDefault="00C925F5" w:rsidP="00C925F5">
      <w:pPr>
        <w:ind w:firstLine="708"/>
        <w:jc w:val="both"/>
        <w:rPr>
          <w:sz w:val="22"/>
          <w:szCs w:val="22"/>
          <w:lang w:val="sr-Cyrl-CS"/>
        </w:rPr>
      </w:pPr>
      <w:r>
        <w:rPr>
          <w:sz w:val="22"/>
          <w:szCs w:val="22"/>
          <w:lang w:val="sr-Cyrl-CS"/>
        </w:rPr>
        <w:t>(4) број рачуна: 840-30678845-06;</w:t>
      </w:r>
    </w:p>
    <w:p w:rsidR="00C925F5" w:rsidRDefault="00C925F5" w:rsidP="00C925F5">
      <w:pPr>
        <w:ind w:firstLine="708"/>
        <w:jc w:val="both"/>
        <w:rPr>
          <w:sz w:val="22"/>
          <w:szCs w:val="22"/>
          <w:lang w:val="sr-Cyrl-CS"/>
        </w:rPr>
      </w:pPr>
      <w:r>
        <w:rPr>
          <w:sz w:val="22"/>
          <w:szCs w:val="22"/>
          <w:lang w:val="sr-Cyrl-CS"/>
        </w:rPr>
        <w:t>(5) шифру плаћања: 153 или 253;</w:t>
      </w:r>
    </w:p>
    <w:p w:rsidR="00C925F5" w:rsidRDefault="00C925F5" w:rsidP="00C925F5">
      <w:pPr>
        <w:ind w:left="708"/>
        <w:jc w:val="both"/>
        <w:rPr>
          <w:sz w:val="22"/>
          <w:szCs w:val="22"/>
          <w:lang w:val="sr-Cyrl-CS"/>
        </w:rPr>
      </w:pPr>
      <w:r>
        <w:rPr>
          <w:sz w:val="22"/>
          <w:szCs w:val="22"/>
          <w:lang w:val="sr-Cyrl-CS"/>
        </w:rPr>
        <w:t>(6) позив на број: подаци о броју или ознаци јавне набавке поводом које се подноси захтев за заштиту права;</w:t>
      </w:r>
    </w:p>
    <w:p w:rsidR="00C925F5" w:rsidRDefault="00C925F5" w:rsidP="00C925F5">
      <w:pPr>
        <w:ind w:left="708"/>
        <w:jc w:val="both"/>
        <w:rPr>
          <w:sz w:val="22"/>
          <w:szCs w:val="22"/>
          <w:lang w:val="sr-Cyrl-CS"/>
        </w:rPr>
      </w:pPr>
      <w:r>
        <w:rPr>
          <w:sz w:val="22"/>
          <w:szCs w:val="22"/>
          <w:lang w:val="sr-Cyrl-CS"/>
        </w:rPr>
        <w:t>(7) сврха: такса за ЗЗП; назив наручиоца; број или ознакa јавне набавке поводом које се</w:t>
      </w:r>
    </w:p>
    <w:p w:rsidR="00C925F5" w:rsidRDefault="00C925F5" w:rsidP="00C925F5">
      <w:pPr>
        <w:ind w:firstLine="708"/>
        <w:jc w:val="both"/>
        <w:rPr>
          <w:sz w:val="22"/>
          <w:szCs w:val="22"/>
          <w:lang w:val="sr-Cyrl-CS"/>
        </w:rPr>
      </w:pPr>
      <w:r>
        <w:rPr>
          <w:sz w:val="22"/>
          <w:szCs w:val="22"/>
          <w:lang w:val="sr-Cyrl-CS"/>
        </w:rPr>
        <w:t>подноси захтев за заштиту права;</w:t>
      </w:r>
    </w:p>
    <w:p w:rsidR="00C925F5" w:rsidRDefault="00C925F5" w:rsidP="00C925F5">
      <w:pPr>
        <w:ind w:firstLine="708"/>
        <w:jc w:val="both"/>
        <w:rPr>
          <w:sz w:val="22"/>
          <w:szCs w:val="22"/>
          <w:lang w:val="sr-Cyrl-CS"/>
        </w:rPr>
      </w:pPr>
      <w:r>
        <w:rPr>
          <w:sz w:val="22"/>
          <w:szCs w:val="22"/>
          <w:lang w:val="sr-Cyrl-CS"/>
        </w:rPr>
        <w:t>(8) корисник: буџет Републике Србије;</w:t>
      </w:r>
    </w:p>
    <w:p w:rsidR="00C925F5" w:rsidRDefault="00C925F5" w:rsidP="00C925F5">
      <w:pPr>
        <w:ind w:left="708"/>
        <w:jc w:val="both"/>
        <w:rPr>
          <w:sz w:val="22"/>
          <w:szCs w:val="22"/>
          <w:lang w:val="sr-Cyrl-CS"/>
        </w:rPr>
      </w:pPr>
      <w:r>
        <w:rPr>
          <w:sz w:val="22"/>
          <w:szCs w:val="22"/>
          <w:lang w:val="sr-Cyrl-CS"/>
        </w:rPr>
        <w:t>(9) назив уплатиоца, односно назив подносиоца захтева за заштиту права за којег је извршена уплата таксе;</w:t>
      </w:r>
    </w:p>
    <w:p w:rsidR="00C925F5" w:rsidRDefault="00C925F5" w:rsidP="00C925F5">
      <w:pPr>
        <w:ind w:firstLine="708"/>
        <w:jc w:val="both"/>
        <w:rPr>
          <w:sz w:val="22"/>
          <w:szCs w:val="22"/>
          <w:lang w:val="sr-Cyrl-CS"/>
        </w:rPr>
      </w:pPr>
      <w:r>
        <w:rPr>
          <w:sz w:val="22"/>
          <w:szCs w:val="22"/>
          <w:lang w:val="sr-Cyrl-CS"/>
        </w:rPr>
        <w:t>(10) потпис овлашћеног лица банке.</w:t>
      </w:r>
    </w:p>
    <w:p w:rsidR="00C925F5" w:rsidRDefault="00C925F5" w:rsidP="00C925F5">
      <w:pPr>
        <w:ind w:firstLine="708"/>
        <w:jc w:val="both"/>
        <w:rPr>
          <w:sz w:val="22"/>
          <w:szCs w:val="22"/>
          <w:lang w:val="sr-Cyrl-CS"/>
        </w:rPr>
      </w:pPr>
    </w:p>
    <w:p w:rsidR="00C925F5" w:rsidRDefault="00C925F5" w:rsidP="00C925F5">
      <w:pPr>
        <w:jc w:val="both"/>
        <w:rPr>
          <w:sz w:val="22"/>
          <w:szCs w:val="22"/>
          <w:lang w:val="sr-Cyrl-CS"/>
        </w:rPr>
      </w:pPr>
      <w:r>
        <w:rPr>
          <w:sz w:val="22"/>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25F5" w:rsidRDefault="00C925F5" w:rsidP="00C925F5">
      <w:pPr>
        <w:jc w:val="both"/>
        <w:rPr>
          <w:sz w:val="22"/>
          <w:szCs w:val="22"/>
          <w:lang w:val="sr-Cyrl-CS"/>
        </w:rPr>
      </w:pPr>
      <w:r>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5F5" w:rsidRDefault="00C925F5" w:rsidP="00C925F5">
      <w:pPr>
        <w:jc w:val="both"/>
        <w:rPr>
          <w:sz w:val="22"/>
          <w:szCs w:val="22"/>
          <w:lang w:val="sr-Cyrl-CS"/>
        </w:rPr>
      </w:pPr>
      <w:r>
        <w:rPr>
          <w:sz w:val="22"/>
          <w:szCs w:val="22"/>
          <w:lang w:val="sr-Cyrl-C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5F5" w:rsidRDefault="00C925F5" w:rsidP="00C925F5">
      <w:pPr>
        <w:jc w:val="both"/>
        <w:rPr>
          <w:color w:val="auto"/>
          <w:sz w:val="22"/>
          <w:szCs w:val="22"/>
          <w:lang w:val="sr-Cyrl-CS"/>
        </w:rPr>
      </w:pPr>
      <w:r>
        <w:rPr>
          <w:sz w:val="22"/>
          <w:szCs w:val="22"/>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C925F5" w:rsidRDefault="00C925F5" w:rsidP="00C925F5">
      <w:pPr>
        <w:jc w:val="both"/>
        <w:rPr>
          <w:color w:val="auto"/>
          <w:sz w:val="22"/>
          <w:szCs w:val="22"/>
          <w:lang w:val="sr-Cyrl-CS"/>
        </w:rPr>
      </w:pPr>
      <w:r>
        <w:rPr>
          <w:color w:val="auto"/>
          <w:sz w:val="22"/>
          <w:szCs w:val="22"/>
          <w:lang w:val="sr-Cyrl-CS"/>
        </w:rPr>
        <w:t xml:space="preserve">Уколико се захтев за заштиту права подноси пре отварања понуда, такса износи </w:t>
      </w:r>
      <w:r>
        <w:rPr>
          <w:color w:val="auto"/>
          <w:sz w:val="22"/>
          <w:szCs w:val="22"/>
          <w:lang w:val="sr-Cyrl-RS"/>
        </w:rPr>
        <w:t>60</w:t>
      </w:r>
      <w:r>
        <w:rPr>
          <w:color w:val="auto"/>
          <w:sz w:val="22"/>
          <w:szCs w:val="22"/>
          <w:lang w:val="sr-Cyrl-CS"/>
        </w:rPr>
        <w:t>.000,00 динара.</w:t>
      </w:r>
    </w:p>
    <w:p w:rsidR="00C925F5" w:rsidRDefault="00C925F5" w:rsidP="00C925F5">
      <w:pPr>
        <w:jc w:val="both"/>
        <w:rPr>
          <w:sz w:val="22"/>
          <w:szCs w:val="22"/>
          <w:lang w:val="sr-Cyrl-CS"/>
        </w:rPr>
      </w:pPr>
      <w:r>
        <w:rPr>
          <w:color w:val="auto"/>
          <w:sz w:val="22"/>
          <w:szCs w:val="22"/>
          <w:lang w:val="sr-Cyrl-CS"/>
        </w:rPr>
        <w:t xml:space="preserve">Уколико се захтев за заштиту права подноси после отварања понуда, такса износи </w:t>
      </w:r>
      <w:r>
        <w:rPr>
          <w:color w:val="auto"/>
          <w:sz w:val="22"/>
          <w:szCs w:val="22"/>
          <w:lang w:val="sr-Cyrl-RS"/>
        </w:rPr>
        <w:t xml:space="preserve">60.000,00 динара. </w:t>
      </w:r>
    </w:p>
    <w:p w:rsidR="00C925F5" w:rsidRDefault="00C925F5" w:rsidP="00C925F5">
      <w:pPr>
        <w:jc w:val="both"/>
        <w:rPr>
          <w:sz w:val="22"/>
          <w:szCs w:val="22"/>
          <w:highlight w:val="yellow"/>
          <w:lang w:val="sr-Cyrl-CS"/>
        </w:rPr>
      </w:pPr>
      <w:r>
        <w:rPr>
          <w:sz w:val="22"/>
          <w:szCs w:val="22"/>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C925F5" w:rsidRDefault="00C925F5" w:rsidP="00C925F5">
      <w:pPr>
        <w:jc w:val="both"/>
        <w:rPr>
          <w:sz w:val="22"/>
          <w:szCs w:val="22"/>
        </w:rPr>
      </w:pPr>
    </w:p>
    <w:p w:rsidR="00C925F5" w:rsidRDefault="00C925F5" w:rsidP="00C925F5">
      <w:pPr>
        <w:jc w:val="both"/>
        <w:rPr>
          <w:b/>
          <w:sz w:val="22"/>
          <w:szCs w:val="22"/>
        </w:rPr>
      </w:pPr>
      <w:r>
        <w:rPr>
          <w:b/>
          <w:sz w:val="22"/>
          <w:szCs w:val="22"/>
          <w:lang w:val="sr-Cyrl-RS"/>
        </w:rPr>
        <w:t>19</w:t>
      </w:r>
      <w:r>
        <w:rPr>
          <w:b/>
          <w:sz w:val="22"/>
          <w:szCs w:val="22"/>
        </w:rPr>
        <w:t>. РОК У КОЈЕМ ЋЕ УГОВОР БИТИ ЗАКЉУЧЕН</w:t>
      </w:r>
    </w:p>
    <w:p w:rsidR="00C925F5" w:rsidRDefault="00C925F5" w:rsidP="00C925F5">
      <w:pPr>
        <w:jc w:val="both"/>
        <w:rPr>
          <w:b/>
          <w:sz w:val="22"/>
          <w:szCs w:val="22"/>
        </w:rPr>
      </w:pPr>
    </w:p>
    <w:p w:rsidR="00C925F5" w:rsidRDefault="00C925F5" w:rsidP="00C925F5">
      <w:pPr>
        <w:jc w:val="both"/>
        <w:rPr>
          <w:sz w:val="22"/>
          <w:szCs w:val="22"/>
        </w:rPr>
      </w:pPr>
      <w:r>
        <w:rPr>
          <w:sz w:val="22"/>
          <w:szCs w:val="22"/>
        </w:rPr>
        <w:t xml:space="preserve">Уговор о јавној набавци ће бити закључен са понуђачем којем је додељен уговор </w:t>
      </w:r>
      <w:r>
        <w:rPr>
          <w:sz w:val="22"/>
          <w:szCs w:val="22"/>
          <w:lang w:val="sr-Cyrl-RS"/>
        </w:rPr>
        <w:t>по протеку</w:t>
      </w:r>
      <w:r>
        <w:rPr>
          <w:sz w:val="22"/>
          <w:szCs w:val="22"/>
        </w:rPr>
        <w:t xml:space="preserve"> рока за подношење захт</w:t>
      </w:r>
      <w:r>
        <w:rPr>
          <w:sz w:val="22"/>
          <w:szCs w:val="22"/>
          <w:lang w:val="sr-Cyrl-CS"/>
        </w:rPr>
        <w:t>е</w:t>
      </w:r>
      <w:r>
        <w:rPr>
          <w:sz w:val="22"/>
          <w:szCs w:val="22"/>
        </w:rPr>
        <w:t>ва за заштиту права из члана 149. Закона</w:t>
      </w:r>
      <w:r>
        <w:rPr>
          <w:sz w:val="22"/>
          <w:szCs w:val="22"/>
          <w:lang w:val="sr-Cyrl-RS"/>
        </w:rPr>
        <w:t xml:space="preserve"> </w:t>
      </w:r>
    </w:p>
    <w:p w:rsidR="00C925F5" w:rsidRDefault="00C925F5" w:rsidP="00C925F5">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w:t>
      </w:r>
      <w:r>
        <w:rPr>
          <w:color w:val="auto"/>
          <w:sz w:val="22"/>
          <w:szCs w:val="22"/>
        </w:rPr>
        <w:t>захт</w:t>
      </w:r>
      <w:r>
        <w:rPr>
          <w:color w:val="auto"/>
          <w:sz w:val="22"/>
          <w:szCs w:val="22"/>
          <w:lang w:val="sr-Cyrl-RS"/>
        </w:rPr>
        <w:t>е</w:t>
      </w:r>
      <w:r>
        <w:rPr>
          <w:color w:val="auto"/>
          <w:sz w:val="22"/>
          <w:szCs w:val="22"/>
        </w:rPr>
        <w:t>ва</w:t>
      </w:r>
      <w:r>
        <w:rPr>
          <w:sz w:val="22"/>
          <w:szCs w:val="22"/>
        </w:rPr>
        <w:t xml:space="preserve"> за заштиту права, у складу са чланом 112. став 2. тачка 5) Закона.</w:t>
      </w:r>
    </w:p>
    <w:p w:rsidR="00C925F5" w:rsidRDefault="00C925F5" w:rsidP="00C925F5">
      <w:pPr>
        <w:jc w:val="both"/>
        <w:rPr>
          <w:sz w:val="22"/>
          <w:szCs w:val="22"/>
          <w:lang w:val="ru-RU"/>
        </w:rPr>
      </w:pPr>
      <w:r>
        <w:rPr>
          <w:sz w:val="22"/>
          <w:szCs w:val="22"/>
        </w:rPr>
        <w:t>A</w:t>
      </w:r>
      <w:r>
        <w:rPr>
          <w:sz w:val="22"/>
          <w:szCs w:val="22"/>
          <w:lang w:val="ru-RU"/>
        </w:rPr>
        <w:t xml:space="preserve">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C925F5" w:rsidRDefault="00C925F5" w:rsidP="00C925F5">
      <w:pPr>
        <w:jc w:val="both"/>
        <w:rPr>
          <w:sz w:val="22"/>
          <w:szCs w:val="22"/>
          <w:lang w:val="ru-RU"/>
        </w:rPr>
      </w:pPr>
      <w:r>
        <w:rPr>
          <w:sz w:val="22"/>
          <w:szCs w:val="22"/>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210E4" w:rsidRDefault="009210E4"/>
    <w:sectPr w:rsidR="009210E4" w:rsidSect="00B227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F5C61D2"/>
    <w:multiLevelType w:val="hybridMultilevel"/>
    <w:tmpl w:val="2276715A"/>
    <w:lvl w:ilvl="0" w:tplc="ABAED4CA">
      <w:start w:val="1"/>
      <w:numFmt w:val="decimal"/>
      <w:lvlText w:val="%1."/>
      <w:lvlJc w:val="left"/>
      <w:pPr>
        <w:ind w:left="720" w:hanging="360"/>
      </w:pPr>
      <w:rPr>
        <w:b/>
        <w:i/>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4A23706"/>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157149B0"/>
    <w:multiLevelType w:val="multilevel"/>
    <w:tmpl w:val="157149B0"/>
    <w:lvl w:ilvl="0">
      <w:start w:val="1"/>
      <w:numFmt w:val="decimal"/>
      <w:lvlText w:val="%1."/>
      <w:lvlJc w:val="left"/>
      <w:pPr>
        <w:ind w:left="360" w:hanging="360"/>
      </w:pPr>
    </w:lvl>
    <w:lvl w:ilvl="1">
      <w:start w:val="3"/>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8" w15:restartNumberingAfterBreak="0">
    <w:nsid w:val="16206BEF"/>
    <w:multiLevelType w:val="hybridMultilevel"/>
    <w:tmpl w:val="1A30FE2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16BA033A"/>
    <w:multiLevelType w:val="multilevel"/>
    <w:tmpl w:val="16BA033A"/>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8B53F2"/>
    <w:multiLevelType w:val="hybridMultilevel"/>
    <w:tmpl w:val="C26882E2"/>
    <w:lvl w:ilvl="0" w:tplc="E44E4976">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1" w15:restartNumberingAfterBreak="0">
    <w:nsid w:val="24DE1EFF"/>
    <w:multiLevelType w:val="multilevel"/>
    <w:tmpl w:val="24DE1E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F81FA8"/>
    <w:multiLevelType w:val="hybridMultilevel"/>
    <w:tmpl w:val="37981F34"/>
    <w:lvl w:ilvl="0" w:tplc="E44E4976">
      <w:start w:val="1"/>
      <w:numFmt w:val="bullet"/>
      <w:lvlText w:val=""/>
      <w:lvlJc w:val="left"/>
      <w:pPr>
        <w:ind w:left="1070" w:hanging="360"/>
      </w:pPr>
      <w:rPr>
        <w:rFonts w:ascii="Symbol" w:hAnsi="Symbol" w:hint="default"/>
      </w:rPr>
    </w:lvl>
    <w:lvl w:ilvl="1" w:tplc="241A0003">
      <w:start w:val="1"/>
      <w:numFmt w:val="bullet"/>
      <w:lvlText w:val="o"/>
      <w:lvlJc w:val="left"/>
      <w:pPr>
        <w:ind w:left="1790" w:hanging="360"/>
      </w:pPr>
      <w:rPr>
        <w:rFonts w:ascii="Courier New" w:hAnsi="Courier New" w:cs="Courier New" w:hint="default"/>
      </w:rPr>
    </w:lvl>
    <w:lvl w:ilvl="2" w:tplc="241A0005">
      <w:start w:val="1"/>
      <w:numFmt w:val="bullet"/>
      <w:lvlText w:val=""/>
      <w:lvlJc w:val="left"/>
      <w:pPr>
        <w:ind w:left="2510" w:hanging="360"/>
      </w:pPr>
      <w:rPr>
        <w:rFonts w:ascii="Wingdings" w:hAnsi="Wingdings" w:hint="default"/>
      </w:rPr>
    </w:lvl>
    <w:lvl w:ilvl="3" w:tplc="241A0001">
      <w:start w:val="1"/>
      <w:numFmt w:val="bullet"/>
      <w:lvlText w:val=""/>
      <w:lvlJc w:val="left"/>
      <w:pPr>
        <w:ind w:left="3230" w:hanging="360"/>
      </w:pPr>
      <w:rPr>
        <w:rFonts w:ascii="Symbol" w:hAnsi="Symbol" w:hint="default"/>
      </w:rPr>
    </w:lvl>
    <w:lvl w:ilvl="4" w:tplc="241A0003">
      <w:start w:val="1"/>
      <w:numFmt w:val="bullet"/>
      <w:lvlText w:val="o"/>
      <w:lvlJc w:val="left"/>
      <w:pPr>
        <w:ind w:left="3950" w:hanging="360"/>
      </w:pPr>
      <w:rPr>
        <w:rFonts w:ascii="Courier New" w:hAnsi="Courier New" w:cs="Courier New" w:hint="default"/>
      </w:rPr>
    </w:lvl>
    <w:lvl w:ilvl="5" w:tplc="241A0005">
      <w:start w:val="1"/>
      <w:numFmt w:val="bullet"/>
      <w:lvlText w:val=""/>
      <w:lvlJc w:val="left"/>
      <w:pPr>
        <w:ind w:left="4670" w:hanging="360"/>
      </w:pPr>
      <w:rPr>
        <w:rFonts w:ascii="Wingdings" w:hAnsi="Wingdings" w:hint="default"/>
      </w:rPr>
    </w:lvl>
    <w:lvl w:ilvl="6" w:tplc="241A0001">
      <w:start w:val="1"/>
      <w:numFmt w:val="bullet"/>
      <w:lvlText w:val=""/>
      <w:lvlJc w:val="left"/>
      <w:pPr>
        <w:ind w:left="5390" w:hanging="360"/>
      </w:pPr>
      <w:rPr>
        <w:rFonts w:ascii="Symbol" w:hAnsi="Symbol" w:hint="default"/>
      </w:rPr>
    </w:lvl>
    <w:lvl w:ilvl="7" w:tplc="241A0003">
      <w:start w:val="1"/>
      <w:numFmt w:val="bullet"/>
      <w:lvlText w:val="o"/>
      <w:lvlJc w:val="left"/>
      <w:pPr>
        <w:ind w:left="6110" w:hanging="360"/>
      </w:pPr>
      <w:rPr>
        <w:rFonts w:ascii="Courier New" w:hAnsi="Courier New" w:cs="Courier New" w:hint="default"/>
      </w:rPr>
    </w:lvl>
    <w:lvl w:ilvl="8" w:tplc="241A0005">
      <w:start w:val="1"/>
      <w:numFmt w:val="bullet"/>
      <w:lvlText w:val=""/>
      <w:lvlJc w:val="left"/>
      <w:pPr>
        <w:ind w:left="6830" w:hanging="360"/>
      </w:pPr>
      <w:rPr>
        <w:rFonts w:ascii="Wingdings" w:hAnsi="Wingdings" w:hint="default"/>
      </w:rPr>
    </w:lvl>
  </w:abstractNum>
  <w:abstractNum w:abstractNumId="13" w15:restartNumberingAfterBreak="0">
    <w:nsid w:val="4CC44EF5"/>
    <w:multiLevelType w:val="hybridMultilevel"/>
    <w:tmpl w:val="AF3AE77E"/>
    <w:lvl w:ilvl="0" w:tplc="E44E4976">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4" w15:restartNumberingAfterBreak="0">
    <w:nsid w:val="4D3C4559"/>
    <w:multiLevelType w:val="multilevel"/>
    <w:tmpl w:val="4D3C455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844A61"/>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52DD40D0"/>
    <w:multiLevelType w:val="hybridMultilevel"/>
    <w:tmpl w:val="AA7605E4"/>
    <w:lvl w:ilvl="0" w:tplc="AE42A1FC">
      <w:start w:val="1"/>
      <w:numFmt w:val="decimal"/>
      <w:lvlText w:val="%1."/>
      <w:lvlJc w:val="left"/>
      <w:pPr>
        <w:ind w:left="1710" w:hanging="360"/>
      </w:pPr>
      <w:rPr>
        <w:rFonts w:cs="Arial"/>
        <w:b/>
        <w:u w:val="singl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7" w15:restartNumberingAfterBreak="0">
    <w:nsid w:val="578251AD"/>
    <w:multiLevelType w:val="multilevel"/>
    <w:tmpl w:val="578251AD"/>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F5"/>
    <w:rsid w:val="00186696"/>
    <w:rsid w:val="00356C7D"/>
    <w:rsid w:val="003D178A"/>
    <w:rsid w:val="00545400"/>
    <w:rsid w:val="006270AD"/>
    <w:rsid w:val="00720546"/>
    <w:rsid w:val="009210E4"/>
    <w:rsid w:val="00A673B2"/>
    <w:rsid w:val="00B22730"/>
    <w:rsid w:val="00C04FC2"/>
    <w:rsid w:val="00C23096"/>
    <w:rsid w:val="00C63EB5"/>
    <w:rsid w:val="00C925F5"/>
    <w:rsid w:val="00E14D0D"/>
    <w:rsid w:val="00EC2D3E"/>
    <w:rsid w:val="00F40C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3D1F"/>
  <w15:chartTrackingRefBased/>
  <w15:docId w15:val="{7A4E63B9-ECEE-4ECF-B210-5ABC51A7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F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C925F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C925F5"/>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C925F5"/>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C925F5"/>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C925F5"/>
    <w:pPr>
      <w:numPr>
        <w:ilvl w:val="4"/>
        <w:numId w:val="1"/>
      </w:numPr>
      <w:tabs>
        <w:tab w:val="left" w:pos="0"/>
      </w:tabs>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C925F5"/>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C925F5"/>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C925F5"/>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semiHidden/>
    <w:unhideWhenUsed/>
    <w:qFormat/>
    <w:rsid w:val="00C925F5"/>
    <w:pPr>
      <w:numPr>
        <w:ilvl w:val="8"/>
        <w:numId w:val="1"/>
      </w:numPr>
      <w:tabs>
        <w:tab w:val="left" w:pos="0"/>
      </w:tabs>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5F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925F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925F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925F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925F5"/>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C925F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925F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925F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925F5"/>
    <w:rPr>
      <w:rFonts w:ascii="Arial" w:eastAsia="Times New Roman" w:hAnsi="Arial" w:cs="Arial"/>
      <w:color w:val="000000"/>
      <w:kern w:val="2"/>
      <w:sz w:val="24"/>
      <w:szCs w:val="24"/>
      <w:lang w:val="en-US" w:eastAsia="ar-SA"/>
    </w:rPr>
  </w:style>
  <w:style w:type="character" w:styleId="Hyperlink">
    <w:name w:val="Hyperlink"/>
    <w:uiPriority w:val="99"/>
    <w:semiHidden/>
    <w:unhideWhenUsed/>
    <w:rsid w:val="00C925F5"/>
    <w:rPr>
      <w:color w:val="0000FF"/>
      <w:u w:val="single"/>
    </w:rPr>
  </w:style>
  <w:style w:type="character" w:styleId="FollowedHyperlink">
    <w:name w:val="FollowedHyperlink"/>
    <w:basedOn w:val="DefaultParagraphFont"/>
    <w:uiPriority w:val="99"/>
    <w:semiHidden/>
    <w:unhideWhenUsed/>
    <w:rsid w:val="00C925F5"/>
    <w:rPr>
      <w:color w:val="954F72" w:themeColor="followedHyperlink"/>
      <w:u w:val="single"/>
    </w:rPr>
  </w:style>
  <w:style w:type="paragraph" w:styleId="BodyText">
    <w:name w:val="Body Text"/>
    <w:basedOn w:val="Normal"/>
    <w:link w:val="BodyTextChar"/>
    <w:semiHidden/>
    <w:unhideWhenUsed/>
    <w:rsid w:val="00C925F5"/>
    <w:pPr>
      <w:spacing w:after="120"/>
    </w:pPr>
  </w:style>
  <w:style w:type="character" w:customStyle="1" w:styleId="BodyTextChar">
    <w:name w:val="Body Text Char"/>
    <w:basedOn w:val="DefaultParagraphFont"/>
    <w:link w:val="BodyText"/>
    <w:semiHidden/>
    <w:rsid w:val="00C925F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C925F5"/>
    <w:pPr>
      <w:suppressLineNumbers/>
      <w:tabs>
        <w:tab w:val="center" w:pos="4513"/>
        <w:tab w:val="right" w:pos="9026"/>
      </w:tabs>
    </w:pPr>
  </w:style>
  <w:style w:type="character" w:customStyle="1" w:styleId="HeaderChar">
    <w:name w:val="Head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C925F5"/>
    <w:pPr>
      <w:suppressLineNumbers/>
      <w:tabs>
        <w:tab w:val="center" w:pos="4513"/>
        <w:tab w:val="right" w:pos="9026"/>
      </w:tabs>
    </w:pPr>
  </w:style>
  <w:style w:type="character" w:customStyle="1" w:styleId="FooterChar">
    <w:name w:val="Foot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C925F5"/>
    <w:pPr>
      <w:suppressLineNumbers/>
      <w:spacing w:before="120" w:after="120"/>
    </w:pPr>
    <w:rPr>
      <w:rFonts w:cs="Mangal"/>
      <w:i/>
      <w:iCs/>
    </w:rPr>
  </w:style>
  <w:style w:type="paragraph" w:styleId="List">
    <w:name w:val="List"/>
    <w:basedOn w:val="BodyText"/>
    <w:semiHidden/>
    <w:unhideWhenUsed/>
    <w:rsid w:val="00C925F5"/>
    <w:rPr>
      <w:rFonts w:cs="Mangal"/>
    </w:rPr>
  </w:style>
  <w:style w:type="paragraph" w:styleId="BodyText2">
    <w:name w:val="Body Text 2"/>
    <w:basedOn w:val="Normal"/>
    <w:link w:val="BodyText2Char2"/>
    <w:semiHidden/>
    <w:unhideWhenUsed/>
    <w:rsid w:val="00C925F5"/>
    <w:pPr>
      <w:spacing w:after="120" w:line="480" w:lineRule="auto"/>
    </w:pPr>
  </w:style>
  <w:style w:type="character" w:customStyle="1" w:styleId="BodyText2Char">
    <w:name w:val="Body Text 2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C925F5"/>
    <w:pPr>
      <w:spacing w:after="120"/>
    </w:pPr>
    <w:rPr>
      <w:rFonts w:eastAsia="Times New Roman"/>
      <w:sz w:val="16"/>
      <w:szCs w:val="16"/>
    </w:rPr>
  </w:style>
  <w:style w:type="character" w:customStyle="1" w:styleId="BodyText3Char">
    <w:name w:val="Body Text 3 Char"/>
    <w:basedOn w:val="DefaultParagraphFont"/>
    <w:semiHidden/>
    <w:rsid w:val="00C925F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C925F5"/>
    <w:rPr>
      <w:rFonts w:ascii="Tahoma" w:hAnsi="Tahoma" w:cs="Tahoma"/>
      <w:sz w:val="16"/>
      <w:szCs w:val="16"/>
    </w:rPr>
  </w:style>
  <w:style w:type="character" w:customStyle="1" w:styleId="BalloonTextChar">
    <w:name w:val="Balloon Text Char"/>
    <w:basedOn w:val="DefaultParagraphFont"/>
    <w:semiHidden/>
    <w:rsid w:val="00C925F5"/>
    <w:rPr>
      <w:rFonts w:ascii="Segoe UI" w:eastAsia="Arial Unicode MS" w:hAnsi="Segoe UI" w:cs="Segoe UI"/>
      <w:color w:val="000000"/>
      <w:kern w:val="2"/>
      <w:sz w:val="18"/>
      <w:szCs w:val="18"/>
      <w:lang w:eastAsia="ar-SA"/>
    </w:rPr>
  </w:style>
  <w:style w:type="paragraph" w:styleId="NoSpacing">
    <w:name w:val="No Spacing"/>
    <w:qFormat/>
    <w:rsid w:val="00C925F5"/>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C925F5"/>
    <w:pPr>
      <w:ind w:left="720"/>
    </w:pPr>
  </w:style>
  <w:style w:type="paragraph" w:customStyle="1" w:styleId="Default">
    <w:name w:val="Default"/>
    <w:rsid w:val="00C925F5"/>
    <w:pPr>
      <w:autoSpaceDE w:val="0"/>
      <w:autoSpaceDN w:val="0"/>
      <w:adjustRightInd w:val="0"/>
      <w:spacing w:after="0" w:line="240" w:lineRule="auto"/>
    </w:pPr>
    <w:rPr>
      <w:rFonts w:ascii="Arial Unicode MS" w:eastAsia="Arial Unicode MS" w:hAnsi="Times New Roman" w:cs="Arial Unicode MS"/>
      <w:color w:val="000000"/>
      <w:sz w:val="24"/>
      <w:szCs w:val="24"/>
      <w:lang w:eastAsia="sr-Latn-RS"/>
    </w:rPr>
  </w:style>
  <w:style w:type="paragraph" w:customStyle="1" w:styleId="PythagoreanTheorem">
    <w:name w:val="Pythagorean Theorem"/>
    <w:rsid w:val="00C925F5"/>
    <w:pPr>
      <w:suppressAutoHyphens/>
      <w:spacing w:after="200" w:line="276" w:lineRule="auto"/>
    </w:pPr>
    <w:rPr>
      <w:rFonts w:ascii="Calibri" w:eastAsia="MS Mincho" w:hAnsi="Calibri" w:cs="Arial"/>
      <w:lang w:val="en-US" w:eastAsia="ar-SA"/>
    </w:rPr>
  </w:style>
  <w:style w:type="paragraph" w:customStyle="1" w:styleId="CommentText1">
    <w:name w:val="Comment Text1"/>
    <w:basedOn w:val="Normal"/>
    <w:rsid w:val="00C925F5"/>
    <w:rPr>
      <w:sz w:val="20"/>
      <w:szCs w:val="20"/>
    </w:rPr>
  </w:style>
  <w:style w:type="paragraph" w:customStyle="1" w:styleId="ContentsHeading">
    <w:name w:val="Contents Heading"/>
    <w:basedOn w:val="Heading1"/>
    <w:rsid w:val="00C925F5"/>
    <w:pPr>
      <w:suppressLineNumbers/>
    </w:pPr>
    <w:rPr>
      <w:sz w:val="32"/>
      <w:szCs w:val="32"/>
      <w:lang w:val="en-US"/>
    </w:rPr>
  </w:style>
  <w:style w:type="paragraph" w:customStyle="1" w:styleId="Index">
    <w:name w:val="Index"/>
    <w:basedOn w:val="Normal"/>
    <w:rsid w:val="00C925F5"/>
    <w:pPr>
      <w:suppressLineNumbers/>
    </w:pPr>
    <w:rPr>
      <w:rFonts w:cs="Mangal"/>
    </w:rPr>
  </w:style>
  <w:style w:type="paragraph" w:customStyle="1" w:styleId="CM6">
    <w:name w:val="CM6"/>
    <w:basedOn w:val="Default"/>
    <w:next w:val="Default"/>
    <w:uiPriority w:val="99"/>
    <w:rsid w:val="00C925F5"/>
    <w:pPr>
      <w:widowControl w:val="0"/>
      <w:spacing w:line="276" w:lineRule="atLeast"/>
    </w:pPr>
    <w:rPr>
      <w:rFonts w:eastAsia="Times New Roman"/>
      <w:color w:val="auto"/>
    </w:rPr>
  </w:style>
  <w:style w:type="paragraph" w:customStyle="1" w:styleId="TableContents">
    <w:name w:val="Table Contents"/>
    <w:basedOn w:val="Normal"/>
    <w:rsid w:val="00C925F5"/>
    <w:pPr>
      <w:suppressLineNumbers/>
    </w:pPr>
  </w:style>
  <w:style w:type="paragraph" w:customStyle="1" w:styleId="BodyText31">
    <w:name w:val="Body Text 31"/>
    <w:basedOn w:val="Normal"/>
    <w:uiPriority w:val="6"/>
    <w:rsid w:val="00C925F5"/>
    <w:pPr>
      <w:spacing w:after="120"/>
    </w:pPr>
    <w:rPr>
      <w:rFonts w:eastAsia="Times New Roman"/>
      <w:sz w:val="16"/>
      <w:szCs w:val="16"/>
    </w:rPr>
  </w:style>
  <w:style w:type="paragraph" w:customStyle="1" w:styleId="Heading">
    <w:name w:val="Heading"/>
    <w:basedOn w:val="Normal"/>
    <w:next w:val="BodyText"/>
    <w:rsid w:val="00C925F5"/>
    <w:pPr>
      <w:keepNext/>
      <w:spacing w:before="240" w:after="120"/>
    </w:pPr>
    <w:rPr>
      <w:rFonts w:ascii="Arial" w:hAnsi="Arial" w:cs="Mangal"/>
      <w:sz w:val="28"/>
      <w:szCs w:val="28"/>
    </w:rPr>
  </w:style>
  <w:style w:type="paragraph" w:customStyle="1" w:styleId="CommentSubject1">
    <w:name w:val="Comment Subject1"/>
    <w:basedOn w:val="CommentText1"/>
    <w:rsid w:val="00C925F5"/>
    <w:rPr>
      <w:b/>
      <w:bCs/>
    </w:rPr>
  </w:style>
  <w:style w:type="paragraph" w:customStyle="1" w:styleId="TableHeading">
    <w:name w:val="Table Heading"/>
    <w:basedOn w:val="TableContents"/>
    <w:rsid w:val="00C925F5"/>
    <w:pPr>
      <w:jc w:val="center"/>
    </w:pPr>
    <w:rPr>
      <w:b/>
      <w:bCs/>
    </w:rPr>
  </w:style>
  <w:style w:type="paragraph" w:customStyle="1" w:styleId="ListParagraph1">
    <w:name w:val="List Paragraph1"/>
    <w:basedOn w:val="Normal"/>
    <w:uiPriority w:val="7"/>
    <w:rsid w:val="00C925F5"/>
    <w:pPr>
      <w:ind w:left="720"/>
    </w:pPr>
  </w:style>
  <w:style w:type="paragraph" w:customStyle="1" w:styleId="BodyText21">
    <w:name w:val="Body Text 21"/>
    <w:basedOn w:val="Normal"/>
    <w:uiPriority w:val="6"/>
    <w:rsid w:val="00C925F5"/>
    <w:pPr>
      <w:spacing w:after="120" w:line="480" w:lineRule="auto"/>
    </w:pPr>
    <w:rPr>
      <w:lang w:val="en-US" w:eastAsia="zh-CN"/>
    </w:rPr>
  </w:style>
  <w:style w:type="character" w:customStyle="1" w:styleId="NoSpacingChar">
    <w:name w:val="No Spacing Char"/>
    <w:rsid w:val="00C925F5"/>
    <w:rPr>
      <w:lang w:val="en-US"/>
    </w:rPr>
  </w:style>
  <w:style w:type="character" w:customStyle="1" w:styleId="WW8Num6z0">
    <w:name w:val="WW8Num6z0"/>
    <w:rsid w:val="00C925F5"/>
    <w:rPr>
      <w:rFonts w:ascii="Symbol" w:hAnsi="Symbol" w:cs="Symbol" w:hint="default"/>
    </w:rPr>
  </w:style>
  <w:style w:type="character" w:customStyle="1" w:styleId="WW8Num9z1">
    <w:name w:val="WW8Num9z1"/>
    <w:rsid w:val="00C925F5"/>
    <w:rPr>
      <w:rFonts w:ascii="Courier New" w:hAnsi="Courier New" w:cs="Courier New" w:hint="default"/>
    </w:rPr>
  </w:style>
  <w:style w:type="character" w:customStyle="1" w:styleId="ListLabel5">
    <w:name w:val="ListLabel 5"/>
    <w:rsid w:val="00C925F5"/>
    <w:rPr>
      <w:rFonts w:ascii="Calibri" w:hAnsi="Calibri" w:cs="Calibri" w:hint="default"/>
    </w:rPr>
  </w:style>
  <w:style w:type="character" w:customStyle="1" w:styleId="ListLabel7">
    <w:name w:val="ListLabel 7"/>
    <w:rsid w:val="00C925F5"/>
    <w:rPr>
      <w:rFonts w:ascii="TimesNewRomanPSMT" w:eastAsia="TimesNewRomanPSMT" w:hAnsi="TimesNewRomanPSMT" w:cs="Times New Roman" w:hint="default"/>
    </w:rPr>
  </w:style>
  <w:style w:type="character" w:customStyle="1" w:styleId="WW8Num7z0">
    <w:name w:val="WW8Num7z0"/>
    <w:rsid w:val="00C925F5"/>
    <w:rPr>
      <w:b w:val="0"/>
      <w:bCs w:val="0"/>
      <w:i w:val="0"/>
      <w:iCs w:val="0"/>
      <w:color w:val="00000A"/>
    </w:rPr>
  </w:style>
  <w:style w:type="character" w:customStyle="1" w:styleId="WW-DefaultParagraphFont">
    <w:name w:val="WW-Default Paragraph Font"/>
    <w:rsid w:val="00C925F5"/>
  </w:style>
  <w:style w:type="character" w:customStyle="1" w:styleId="ListLabel4">
    <w:name w:val="ListLabel 4"/>
    <w:rsid w:val="00C925F5"/>
    <w:rPr>
      <w:rFonts w:ascii="Arial" w:hAnsi="Arial" w:cs="Arial" w:hint="default"/>
      <w:b w:val="0"/>
      <w:bCs w:val="0"/>
      <w:i w:val="0"/>
      <w:iCs w:val="0"/>
      <w:sz w:val="24"/>
    </w:rPr>
  </w:style>
  <w:style w:type="character" w:customStyle="1" w:styleId="WW8Num2z0">
    <w:name w:val="WW8Num2z0"/>
    <w:rsid w:val="00C925F5"/>
    <w:rPr>
      <w:rFonts w:ascii="Symbol" w:hAnsi="Symbol" w:cs="Symbol" w:hint="default"/>
    </w:rPr>
  </w:style>
  <w:style w:type="character" w:customStyle="1" w:styleId="WW8Num3z1">
    <w:name w:val="WW8Num3z1"/>
    <w:rsid w:val="00C925F5"/>
    <w:rPr>
      <w:b/>
      <w:bCs w:val="0"/>
      <w:i w:val="0"/>
      <w:iCs w:val="0"/>
      <w:sz w:val="24"/>
      <w:szCs w:val="24"/>
    </w:rPr>
  </w:style>
  <w:style w:type="character" w:customStyle="1" w:styleId="WW8Num6z2">
    <w:name w:val="WW8Num6z2"/>
    <w:rsid w:val="00C925F5"/>
    <w:rPr>
      <w:rFonts w:ascii="Wingdings" w:hAnsi="Wingdings" w:cs="Wingdings" w:hint="default"/>
    </w:rPr>
  </w:style>
  <w:style w:type="character" w:customStyle="1" w:styleId="WW8Num8z1">
    <w:name w:val="WW8Num8z1"/>
    <w:rsid w:val="00C925F5"/>
    <w:rPr>
      <w:rFonts w:ascii="Courier New" w:hAnsi="Courier New" w:cs="Courier New" w:hint="default"/>
    </w:rPr>
  </w:style>
  <w:style w:type="character" w:customStyle="1" w:styleId="WW8Num15z3">
    <w:name w:val="WW8Num15z3"/>
    <w:rsid w:val="00C925F5"/>
    <w:rPr>
      <w:rFonts w:ascii="Symbol" w:hAnsi="Symbol" w:cs="Symbol" w:hint="default"/>
    </w:rPr>
  </w:style>
  <w:style w:type="character" w:customStyle="1" w:styleId="CommentReference1">
    <w:name w:val="Comment Reference1"/>
    <w:rsid w:val="00C925F5"/>
    <w:rPr>
      <w:sz w:val="16"/>
      <w:szCs w:val="16"/>
    </w:rPr>
  </w:style>
  <w:style w:type="character" w:customStyle="1" w:styleId="WW8Num2z1">
    <w:name w:val="WW8Num2z1"/>
    <w:rsid w:val="00C925F5"/>
    <w:rPr>
      <w:rFonts w:ascii="Courier New" w:hAnsi="Courier New" w:cs="Courier New" w:hint="default"/>
    </w:rPr>
  </w:style>
  <w:style w:type="character" w:customStyle="1" w:styleId="CommentTextChar">
    <w:name w:val="Comment Text Char"/>
    <w:rsid w:val="00C925F5"/>
    <w:rPr>
      <w:sz w:val="20"/>
      <w:szCs w:val="20"/>
    </w:rPr>
  </w:style>
  <w:style w:type="character" w:customStyle="1" w:styleId="ListLabel1">
    <w:name w:val="ListLabel 1"/>
    <w:rsid w:val="00C925F5"/>
    <w:rPr>
      <w:rFonts w:ascii="Courier New" w:hAnsi="Courier New" w:cs="Courier New" w:hint="default"/>
    </w:rPr>
  </w:style>
  <w:style w:type="character" w:customStyle="1" w:styleId="WW8Num9z0">
    <w:name w:val="WW8Num9z0"/>
    <w:rsid w:val="00C925F5"/>
    <w:rPr>
      <w:i w:val="0"/>
      <w:iCs w:val="0"/>
    </w:rPr>
  </w:style>
  <w:style w:type="character" w:customStyle="1" w:styleId="WW8Num8z0">
    <w:name w:val="WW8Num8z0"/>
    <w:rsid w:val="00C925F5"/>
    <w:rPr>
      <w:rFonts w:ascii="Symbol" w:hAnsi="Symbol" w:cs="Symbol" w:hint="default"/>
    </w:rPr>
  </w:style>
  <w:style w:type="character" w:customStyle="1" w:styleId="ListLabel6">
    <w:name w:val="ListLabel 6"/>
    <w:rsid w:val="00C925F5"/>
    <w:rPr>
      <w:b w:val="0"/>
      <w:bCs w:val="0"/>
      <w:i w:val="0"/>
      <w:iCs w:val="0"/>
      <w:color w:val="00000A"/>
    </w:rPr>
  </w:style>
  <w:style w:type="character" w:customStyle="1" w:styleId="WW8Num9z2">
    <w:name w:val="WW8Num9z2"/>
    <w:rsid w:val="00C925F5"/>
    <w:rPr>
      <w:rFonts w:ascii="Wingdings" w:hAnsi="Wingdings" w:cs="Wingdings" w:hint="default"/>
    </w:rPr>
  </w:style>
  <w:style w:type="character" w:customStyle="1" w:styleId="DefaultParagraphFont1">
    <w:name w:val="Default Paragraph Font1"/>
    <w:rsid w:val="00C925F5"/>
  </w:style>
  <w:style w:type="character" w:customStyle="1" w:styleId="WW8Num10z2">
    <w:name w:val="WW8Num10z2"/>
    <w:rsid w:val="00C925F5"/>
    <w:rPr>
      <w:rFonts w:ascii="Wingdings" w:hAnsi="Wingdings" w:cs="Wingdings" w:hint="default"/>
    </w:rPr>
  </w:style>
  <w:style w:type="character" w:customStyle="1" w:styleId="WW8Num5z0">
    <w:name w:val="WW8Num5z0"/>
    <w:rsid w:val="00C925F5"/>
    <w:rPr>
      <w:rFonts w:ascii="Arial" w:hAnsi="Arial" w:cs="Arial" w:hint="default"/>
      <w:b w:val="0"/>
      <w:bCs w:val="0"/>
      <w:i w:val="0"/>
      <w:iCs w:val="0"/>
      <w:sz w:val="24"/>
    </w:rPr>
  </w:style>
  <w:style w:type="character" w:customStyle="1" w:styleId="WW8Num15z1">
    <w:name w:val="WW8Num15z1"/>
    <w:rsid w:val="00C925F5"/>
    <w:rPr>
      <w:rFonts w:ascii="Courier New" w:hAnsi="Courier New" w:cs="Courier New" w:hint="default"/>
    </w:rPr>
  </w:style>
  <w:style w:type="character" w:customStyle="1" w:styleId="CommentSubjectChar">
    <w:name w:val="Comment Subject Char"/>
    <w:rsid w:val="00C925F5"/>
    <w:rPr>
      <w:b/>
      <w:bCs/>
      <w:sz w:val="20"/>
      <w:szCs w:val="20"/>
    </w:rPr>
  </w:style>
  <w:style w:type="character" w:customStyle="1" w:styleId="WW8Num7z1">
    <w:name w:val="WW8Num7z1"/>
    <w:rsid w:val="00C925F5"/>
    <w:rPr>
      <w:rFonts w:ascii="Courier New" w:hAnsi="Courier New" w:cs="Courier New" w:hint="default"/>
    </w:rPr>
  </w:style>
  <w:style w:type="character" w:customStyle="1" w:styleId="ListParagraphChar">
    <w:name w:val="List Paragraph Char"/>
    <w:rsid w:val="00C925F5"/>
  </w:style>
  <w:style w:type="character" w:customStyle="1" w:styleId="WW8Num4z0">
    <w:name w:val="WW8Num4z0"/>
    <w:rsid w:val="00C925F5"/>
    <w:rPr>
      <w:rFonts w:ascii="Arial" w:hAnsi="Arial" w:cs="Arial" w:hint="default"/>
      <w:i w:val="0"/>
      <w:iCs w:val="0"/>
      <w:sz w:val="24"/>
    </w:rPr>
  </w:style>
  <w:style w:type="character" w:customStyle="1" w:styleId="ListLabel8">
    <w:name w:val="ListLabel 8"/>
    <w:rsid w:val="00C925F5"/>
    <w:rPr>
      <w:i w:val="0"/>
      <w:iCs w:val="0"/>
    </w:rPr>
  </w:style>
  <w:style w:type="character" w:customStyle="1" w:styleId="WW8Num6z1">
    <w:name w:val="WW8Num6z1"/>
    <w:rsid w:val="00C925F5"/>
    <w:rPr>
      <w:rFonts w:ascii="Courier New" w:hAnsi="Courier New" w:cs="Courier New" w:hint="default"/>
    </w:rPr>
  </w:style>
  <w:style w:type="character" w:customStyle="1" w:styleId="WW8Num3z0">
    <w:name w:val="WW8Num3z0"/>
    <w:rsid w:val="00C925F5"/>
    <w:rPr>
      <w:b/>
      <w:bCs w:val="0"/>
    </w:rPr>
  </w:style>
  <w:style w:type="character" w:customStyle="1" w:styleId="NumberingSymbols">
    <w:name w:val="Numbering Symbols"/>
    <w:rsid w:val="00C925F5"/>
  </w:style>
  <w:style w:type="character" w:customStyle="1" w:styleId="WW8Num10z1">
    <w:name w:val="WW8Num10z1"/>
    <w:rsid w:val="00C925F5"/>
    <w:rPr>
      <w:rFonts w:ascii="Courier New" w:hAnsi="Courier New" w:cs="Courier New" w:hint="default"/>
    </w:rPr>
  </w:style>
  <w:style w:type="character" w:customStyle="1" w:styleId="WW8Num2z2">
    <w:name w:val="WW8Num2z2"/>
    <w:rsid w:val="00C925F5"/>
    <w:rPr>
      <w:rFonts w:ascii="Wingdings" w:hAnsi="Wingdings" w:cs="Wingdings" w:hint="default"/>
    </w:rPr>
  </w:style>
  <w:style w:type="character" w:customStyle="1" w:styleId="WW8Num10z0">
    <w:name w:val="WW8Num10z0"/>
    <w:rsid w:val="00C925F5"/>
    <w:rPr>
      <w:rFonts w:ascii="Symbol" w:hAnsi="Symbol" w:cs="Symbol" w:hint="default"/>
    </w:rPr>
  </w:style>
  <w:style w:type="character" w:customStyle="1" w:styleId="WW8Num8z2">
    <w:name w:val="WW8Num8z2"/>
    <w:rsid w:val="00C925F5"/>
    <w:rPr>
      <w:rFonts w:ascii="Wingdings" w:hAnsi="Wingdings" w:cs="Wingdings" w:hint="default"/>
    </w:rPr>
  </w:style>
  <w:style w:type="character" w:customStyle="1" w:styleId="WW8Num12z0">
    <w:name w:val="WW8Num12z0"/>
    <w:rsid w:val="00C925F5"/>
    <w:rPr>
      <w:b/>
      <w:bCs w:val="0"/>
    </w:rPr>
  </w:style>
  <w:style w:type="character" w:customStyle="1" w:styleId="ListLabel3">
    <w:name w:val="ListLabel 3"/>
    <w:rsid w:val="00C925F5"/>
    <w:rPr>
      <w:rFonts w:ascii="Arial" w:hAnsi="Arial" w:cs="Arial" w:hint="default"/>
      <w:i w:val="0"/>
      <w:iCs w:val="0"/>
      <w:sz w:val="24"/>
    </w:rPr>
  </w:style>
  <w:style w:type="character" w:customStyle="1" w:styleId="FooterChar1">
    <w:name w:val="Footer Char1"/>
    <w:link w:val="Footer"/>
    <w:semiHidden/>
    <w:locked/>
    <w:rsid w:val="00C925F5"/>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WW-DefaultParagraphFont"/>
    <w:rsid w:val="00C925F5"/>
  </w:style>
  <w:style w:type="character" w:customStyle="1" w:styleId="WW8Num15z0">
    <w:name w:val="WW8Num15z0"/>
    <w:rsid w:val="00C925F5"/>
    <w:rPr>
      <w:rFonts w:ascii="Wingdings" w:hAnsi="Wingdings" w:cs="Wingdings" w:hint="default"/>
    </w:rPr>
  </w:style>
  <w:style w:type="character" w:customStyle="1" w:styleId="WW8Num13z0">
    <w:name w:val="WW8Num13z0"/>
    <w:rsid w:val="00C925F5"/>
    <w:rPr>
      <w:b w:val="0"/>
      <w:bCs w:val="0"/>
    </w:rPr>
  </w:style>
  <w:style w:type="character" w:customStyle="1" w:styleId="ListLabel2">
    <w:name w:val="ListLabel 2"/>
    <w:rsid w:val="00C925F5"/>
    <w:rPr>
      <w:b/>
      <w:bCs w:val="0"/>
      <w:i w:val="0"/>
      <w:iCs w:val="0"/>
      <w:sz w:val="24"/>
      <w:szCs w:val="24"/>
    </w:rPr>
  </w:style>
  <w:style w:type="character" w:customStyle="1" w:styleId="WW8Num7z2">
    <w:name w:val="WW8Num7z2"/>
    <w:rsid w:val="00C925F5"/>
    <w:rPr>
      <w:rFonts w:ascii="Wingdings" w:hAnsi="Wingdings" w:cs="Wingdings" w:hint="default"/>
    </w:rPr>
  </w:style>
  <w:style w:type="character" w:customStyle="1" w:styleId="WW8Num12z1">
    <w:name w:val="WW8Num12z1"/>
    <w:rsid w:val="00C925F5"/>
    <w:rPr>
      <w:b/>
      <w:bCs w:val="0"/>
      <w:i w:val="0"/>
      <w:iCs w:val="0"/>
      <w:sz w:val="24"/>
      <w:szCs w:val="24"/>
    </w:rPr>
  </w:style>
  <w:style w:type="character" w:customStyle="1" w:styleId="BalloonTextChar1">
    <w:name w:val="Balloon Text Char1"/>
    <w:basedOn w:val="DefaultParagraphFont"/>
    <w:link w:val="BalloonText"/>
    <w:semiHidden/>
    <w:locked/>
    <w:rsid w:val="00C925F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C925F5"/>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C925F5"/>
    <w:rPr>
      <w:rFonts w:ascii="Times New Roman" w:eastAsia="Arial Unicode MS" w:hAnsi="Times New Roman" w:cs="Times New Roman"/>
      <w:color w:val="000000"/>
      <w:kern w:val="2"/>
      <w:sz w:val="24"/>
      <w:szCs w:val="24"/>
      <w:lang w:eastAsia="ar-SA"/>
    </w:rPr>
  </w:style>
  <w:style w:type="character" w:customStyle="1" w:styleId="FooterChar2">
    <w:name w:val="Footer Char2"/>
    <w:basedOn w:val="DefaultParagraphFont"/>
    <w:uiPriority w:val="99"/>
    <w:semiHidden/>
    <w:rsid w:val="00C925F5"/>
    <w:rPr>
      <w:rFonts w:ascii="Arial Unicode MS" w:eastAsia="Arial Unicode MS" w:hAnsi="Arial Unicode MS" w:cs="Arial Unicode MS" w:hint="eastAsia"/>
      <w:color w:val="000000"/>
      <w:kern w:val="2"/>
      <w:sz w:val="24"/>
      <w:szCs w:val="24"/>
      <w:lang w:eastAsia="ar-SA"/>
    </w:rPr>
  </w:style>
  <w:style w:type="character" w:customStyle="1" w:styleId="BodyText3Char1">
    <w:name w:val="Body Text 3 Char1"/>
    <w:basedOn w:val="DefaultParagraphFont"/>
    <w:link w:val="BodyText3"/>
    <w:semiHidden/>
    <w:locked/>
    <w:rsid w:val="00C925F5"/>
    <w:rPr>
      <w:rFonts w:ascii="Times New Roman" w:eastAsia="Times New Roman" w:hAnsi="Times New Roman" w:cs="Times New Roman"/>
      <w:color w:val="000000"/>
      <w:kern w:val="2"/>
      <w:sz w:val="16"/>
      <w:szCs w:val="16"/>
      <w:lang w:eastAsia="ar-SA"/>
    </w:rPr>
  </w:style>
  <w:style w:type="table" w:styleId="TableGrid">
    <w:name w:val="Table Grid"/>
    <w:basedOn w:val="TableNormal"/>
    <w:uiPriority w:val="59"/>
    <w:rsid w:val="00C925F5"/>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92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eskauprava.gov.rs" TargetMode="External"/><Relationship Id="rId11" Type="http://schemas.openxmlformats.org/officeDocument/2006/relationships/fontTable" Target="fontTable.xml"/><Relationship Id="rId5" Type="http://schemas.openxmlformats.org/officeDocument/2006/relationships/hyperlink" Target="http://www.ospetarkocic.rs/" TargetMode="External"/><Relationship Id="rId10" Type="http://schemas.openxmlformats.org/officeDocument/2006/relationships/hyperlink" Target="mailto:p_kocic@yahoo.com" TargetMode="External"/><Relationship Id="rId4" Type="http://schemas.openxmlformats.org/officeDocument/2006/relationships/webSettings" Target="webSettings.xml"/><Relationship Id="rId9" Type="http://schemas.openxmlformats.org/officeDocument/2006/relationships/hyperlink" Target="mailto:p_koc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User</cp:lastModifiedBy>
  <cp:revision>15</cp:revision>
  <dcterms:created xsi:type="dcterms:W3CDTF">2016-06-15T09:27:00Z</dcterms:created>
  <dcterms:modified xsi:type="dcterms:W3CDTF">2018-06-23T06:52:00Z</dcterms:modified>
</cp:coreProperties>
</file>